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b/>
          <w:bCs/>
          <w:color w:val="000000"/>
        </w:rPr>
        <w:t>С</w:t>
      </w:r>
      <w:bookmarkStart w:id="0" w:name="_GoBack"/>
      <w:bookmarkEnd w:id="0"/>
      <w:r w:rsidRPr="001D27A2">
        <w:rPr>
          <w:b/>
          <w:bCs/>
          <w:color w:val="000000"/>
        </w:rPr>
        <w:t>редства связи предложений в тексте. 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D27A2">
        <w:rPr>
          <w:color w:val="000000"/>
        </w:rPr>
        <w:t>Лексические средства связи: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b/>
          <w:bCs/>
          <w:color w:val="000000"/>
        </w:rPr>
        <w:t>Лексический повтор</w:t>
      </w:r>
      <w:r w:rsidRPr="001D27A2">
        <w:rPr>
          <w:color w:val="000000"/>
        </w:rPr>
        <w:t> – повторение одного и того же слова.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Вокруг города по низким холмам раскинулись </w:t>
      </w:r>
      <w:r w:rsidRPr="001D27A2">
        <w:rPr>
          <w:b/>
          <w:bCs/>
          <w:i/>
          <w:iCs/>
          <w:color w:val="000000"/>
        </w:rPr>
        <w:t>леса</w:t>
      </w:r>
      <w:r w:rsidRPr="001D27A2">
        <w:rPr>
          <w:i/>
          <w:iCs/>
          <w:color w:val="000000"/>
        </w:rPr>
        <w:t>, могучие, нетронутые. </w:t>
      </w:r>
      <w:r w:rsidRPr="001D27A2">
        <w:rPr>
          <w:b/>
          <w:bCs/>
          <w:i/>
          <w:iCs/>
          <w:color w:val="000000"/>
        </w:rPr>
        <w:t>В лесах</w:t>
      </w:r>
      <w:r w:rsidRPr="001D27A2">
        <w:rPr>
          <w:i/>
          <w:iCs/>
          <w:color w:val="000000"/>
        </w:rPr>
        <w:t> попадались большие луговины и глухие озёра с огромными старыми соснами по берегам.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b/>
          <w:bCs/>
          <w:color w:val="000000"/>
        </w:rPr>
        <w:t>Однокоренные слова.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Конечно, такой мастер знал себе цену, ощущал разницу между собой и не таким </w:t>
      </w:r>
      <w:r w:rsidRPr="001D27A2">
        <w:rPr>
          <w:b/>
          <w:bCs/>
          <w:i/>
          <w:iCs/>
          <w:color w:val="000000"/>
        </w:rPr>
        <w:t>талантливым</w:t>
      </w:r>
      <w:r w:rsidRPr="001D27A2">
        <w:rPr>
          <w:i/>
          <w:iCs/>
          <w:color w:val="000000"/>
        </w:rPr>
        <w:t>, но прекрасно знал и другую разницу - разницу между собой и более даровитым человеком. Уважение к более способному и опытному - первый признак </w:t>
      </w:r>
      <w:r w:rsidRPr="001D27A2">
        <w:rPr>
          <w:b/>
          <w:bCs/>
          <w:i/>
          <w:iCs/>
          <w:color w:val="000000"/>
        </w:rPr>
        <w:t>талантливости</w:t>
      </w:r>
      <w:r w:rsidRPr="001D27A2">
        <w:rPr>
          <w:i/>
          <w:iCs/>
          <w:color w:val="000000"/>
        </w:rPr>
        <w:t>. (</w:t>
      </w:r>
      <w:proofErr w:type="spellStart"/>
      <w:r w:rsidRPr="001D27A2">
        <w:rPr>
          <w:i/>
          <w:iCs/>
          <w:color w:val="000000"/>
        </w:rPr>
        <w:t>В.Белов</w:t>
      </w:r>
      <w:proofErr w:type="spellEnd"/>
      <w:r w:rsidRPr="001D27A2">
        <w:rPr>
          <w:i/>
          <w:iCs/>
          <w:color w:val="000000"/>
        </w:rPr>
        <w:t>)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b/>
          <w:bCs/>
          <w:color w:val="000000"/>
        </w:rPr>
        <w:t>Синонимы.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В лесу мы видели </w:t>
      </w:r>
      <w:r w:rsidRPr="001D27A2">
        <w:rPr>
          <w:b/>
          <w:bCs/>
          <w:i/>
          <w:iCs/>
          <w:color w:val="000000"/>
        </w:rPr>
        <w:t>лося</w:t>
      </w:r>
      <w:r w:rsidRPr="001D27A2">
        <w:rPr>
          <w:i/>
          <w:iCs/>
          <w:color w:val="000000"/>
        </w:rPr>
        <w:t>. </w:t>
      </w:r>
      <w:r w:rsidRPr="001D27A2">
        <w:rPr>
          <w:b/>
          <w:bCs/>
          <w:i/>
          <w:iCs/>
          <w:color w:val="000000"/>
        </w:rPr>
        <w:t>Сохатый</w:t>
      </w:r>
      <w:r w:rsidRPr="001D27A2">
        <w:rPr>
          <w:i/>
          <w:iCs/>
          <w:color w:val="000000"/>
        </w:rPr>
        <w:t> шёл вдоль опушки и никого не боялся.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b/>
          <w:bCs/>
          <w:color w:val="000000"/>
        </w:rPr>
        <w:t>Антонимы.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У природы много </w:t>
      </w:r>
      <w:r w:rsidRPr="001D27A2">
        <w:rPr>
          <w:b/>
          <w:bCs/>
          <w:i/>
          <w:iCs/>
          <w:color w:val="000000"/>
        </w:rPr>
        <w:t>друзей</w:t>
      </w:r>
      <w:r w:rsidRPr="001D27A2">
        <w:rPr>
          <w:i/>
          <w:iCs/>
          <w:color w:val="000000"/>
        </w:rPr>
        <w:t>. </w:t>
      </w:r>
      <w:r w:rsidRPr="001D27A2">
        <w:rPr>
          <w:b/>
          <w:bCs/>
          <w:i/>
          <w:iCs/>
          <w:color w:val="000000"/>
        </w:rPr>
        <w:t>Недругов</w:t>
      </w:r>
      <w:r w:rsidRPr="001D27A2">
        <w:rPr>
          <w:i/>
          <w:iCs/>
          <w:color w:val="000000"/>
        </w:rPr>
        <w:t> у неё значительно меньше.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b/>
          <w:bCs/>
          <w:color w:val="000000"/>
        </w:rPr>
        <w:t>Описательные обороты.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Построили </w:t>
      </w:r>
      <w:r w:rsidRPr="001D27A2">
        <w:rPr>
          <w:b/>
          <w:bCs/>
          <w:i/>
          <w:iCs/>
          <w:color w:val="000000"/>
        </w:rPr>
        <w:t>шоссе</w:t>
      </w:r>
      <w:r w:rsidRPr="001D27A2">
        <w:rPr>
          <w:i/>
          <w:iCs/>
          <w:color w:val="000000"/>
        </w:rPr>
        <w:t>. </w:t>
      </w:r>
      <w:r w:rsidRPr="001D27A2">
        <w:rPr>
          <w:b/>
          <w:bCs/>
          <w:i/>
          <w:iCs/>
          <w:color w:val="000000"/>
        </w:rPr>
        <w:t>Шумная, стремительная река жизни</w:t>
      </w:r>
      <w:r w:rsidRPr="001D27A2">
        <w:rPr>
          <w:i/>
          <w:iCs/>
          <w:color w:val="000000"/>
        </w:rPr>
        <w:t> соединила область со столицей. (</w:t>
      </w:r>
      <w:proofErr w:type="spellStart"/>
      <w:r w:rsidRPr="001D27A2">
        <w:rPr>
          <w:i/>
          <w:iCs/>
          <w:color w:val="000000"/>
        </w:rPr>
        <w:t>Ф.Абрамов</w:t>
      </w:r>
      <w:proofErr w:type="spellEnd"/>
      <w:r w:rsidRPr="001D27A2">
        <w:rPr>
          <w:i/>
          <w:iCs/>
          <w:color w:val="000000"/>
        </w:rPr>
        <w:t>)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D27A2">
        <w:rPr>
          <w:color w:val="000000"/>
        </w:rPr>
        <w:t>Грамматические средства связи: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b/>
          <w:bCs/>
          <w:color w:val="000000"/>
        </w:rPr>
        <w:t>Личные местоимения.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А я сейчас слушаю голос древнего ручья. </w:t>
      </w:r>
      <w:r w:rsidRPr="001D27A2">
        <w:rPr>
          <w:b/>
          <w:bCs/>
          <w:i/>
          <w:iCs/>
          <w:color w:val="000000"/>
        </w:rPr>
        <w:t>Он</w:t>
      </w:r>
      <w:r w:rsidRPr="001D27A2">
        <w:rPr>
          <w:i/>
          <w:iCs/>
          <w:color w:val="000000"/>
        </w:rPr>
        <w:t> воркует диким голубком. 2) Призыв об охране лесов должен быть обращён прежде всего к молодёжи. </w:t>
      </w:r>
      <w:r w:rsidRPr="001D27A2">
        <w:rPr>
          <w:b/>
          <w:bCs/>
          <w:i/>
          <w:iCs/>
          <w:color w:val="000000"/>
        </w:rPr>
        <w:t>Ей</w:t>
      </w:r>
      <w:r w:rsidRPr="001D27A2">
        <w:rPr>
          <w:i/>
          <w:iCs/>
          <w:color w:val="000000"/>
        </w:rPr>
        <w:t> жить и хозяйствовать на этой земле, </w:t>
      </w:r>
      <w:r w:rsidRPr="001D27A2">
        <w:rPr>
          <w:b/>
          <w:bCs/>
          <w:i/>
          <w:iCs/>
          <w:color w:val="000000"/>
        </w:rPr>
        <w:t>ей</w:t>
      </w:r>
      <w:r w:rsidRPr="001D27A2">
        <w:rPr>
          <w:i/>
          <w:iCs/>
          <w:color w:val="000000"/>
        </w:rPr>
        <w:t> и украшать её. (</w:t>
      </w:r>
      <w:proofErr w:type="spellStart"/>
      <w:r w:rsidRPr="001D27A2">
        <w:rPr>
          <w:i/>
          <w:iCs/>
          <w:color w:val="000000"/>
        </w:rPr>
        <w:t>Л.Леонов</w:t>
      </w:r>
      <w:proofErr w:type="spellEnd"/>
      <w:r w:rsidRPr="001D27A2">
        <w:rPr>
          <w:i/>
          <w:iCs/>
          <w:color w:val="000000"/>
        </w:rPr>
        <w:t>) 3) Он неожиданно вернулся в родное село. </w:t>
      </w:r>
      <w:r w:rsidRPr="001D27A2">
        <w:rPr>
          <w:b/>
          <w:bCs/>
          <w:i/>
          <w:iCs/>
          <w:color w:val="000000"/>
        </w:rPr>
        <w:t>Его</w:t>
      </w:r>
      <w:r w:rsidRPr="001D27A2">
        <w:rPr>
          <w:i/>
          <w:iCs/>
          <w:color w:val="000000"/>
        </w:rPr>
        <w:t xml:space="preserve"> приезд обрадовал и испугал </w:t>
      </w:r>
      <w:proofErr w:type="gramStart"/>
      <w:r w:rsidRPr="001D27A2">
        <w:rPr>
          <w:i/>
          <w:iCs/>
          <w:color w:val="000000"/>
        </w:rPr>
        <w:t>мать.(</w:t>
      </w:r>
      <w:proofErr w:type="spellStart"/>
      <w:proofErr w:type="gramEnd"/>
      <w:r w:rsidRPr="001D27A2">
        <w:rPr>
          <w:i/>
          <w:iCs/>
          <w:color w:val="000000"/>
        </w:rPr>
        <w:t>А.Чехов</w:t>
      </w:r>
      <w:proofErr w:type="spellEnd"/>
      <w:r w:rsidRPr="001D27A2">
        <w:rPr>
          <w:i/>
          <w:iCs/>
          <w:color w:val="000000"/>
        </w:rPr>
        <w:t>)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b/>
          <w:bCs/>
          <w:color w:val="000000"/>
        </w:rPr>
        <w:t>Указательные местоимения</w:t>
      </w:r>
      <w:r w:rsidRPr="001D27A2">
        <w:rPr>
          <w:color w:val="000000"/>
        </w:rPr>
        <w:t> (такой, тот, этот)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Над посёлком плыло тёмное небо с яркими, иглистыми звёздами. </w:t>
      </w:r>
      <w:r w:rsidRPr="001D27A2">
        <w:rPr>
          <w:b/>
          <w:bCs/>
          <w:i/>
          <w:iCs/>
          <w:color w:val="000000"/>
        </w:rPr>
        <w:t>Такие</w:t>
      </w:r>
      <w:r w:rsidRPr="001D27A2">
        <w:rPr>
          <w:i/>
          <w:iCs/>
          <w:color w:val="000000"/>
        </w:rPr>
        <w:t> звёзды бывают только осенью. (</w:t>
      </w:r>
      <w:proofErr w:type="spellStart"/>
      <w:r w:rsidRPr="001D27A2">
        <w:rPr>
          <w:i/>
          <w:iCs/>
          <w:color w:val="000000"/>
        </w:rPr>
        <w:t>В.Астафьев</w:t>
      </w:r>
      <w:proofErr w:type="spellEnd"/>
      <w:r w:rsidRPr="001D27A2">
        <w:rPr>
          <w:i/>
          <w:iCs/>
          <w:color w:val="000000"/>
        </w:rPr>
        <w:t>) 2) Далёким, милым дёрганьем кричали коростели. </w:t>
      </w:r>
      <w:r w:rsidRPr="001D27A2">
        <w:rPr>
          <w:b/>
          <w:bCs/>
          <w:i/>
          <w:iCs/>
          <w:color w:val="000000"/>
        </w:rPr>
        <w:t>Эти</w:t>
      </w:r>
      <w:r w:rsidRPr="001D27A2">
        <w:rPr>
          <w:i/>
          <w:iCs/>
          <w:color w:val="000000"/>
        </w:rPr>
        <w:t> коростели и закаты незабываемы; чистым видением сохранились они навсегда. (</w:t>
      </w:r>
      <w:proofErr w:type="spellStart"/>
      <w:r w:rsidRPr="001D27A2">
        <w:rPr>
          <w:i/>
          <w:iCs/>
          <w:color w:val="000000"/>
        </w:rPr>
        <w:t>Б.Зайцев</w:t>
      </w:r>
      <w:proofErr w:type="spellEnd"/>
      <w:r w:rsidRPr="001D27A2">
        <w:rPr>
          <w:i/>
          <w:iCs/>
          <w:color w:val="000000"/>
        </w:rPr>
        <w:t>) – во втором тексте средства связи – лексический повтор и указательное местоимение «эти».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b/>
          <w:bCs/>
          <w:color w:val="000000"/>
        </w:rPr>
        <w:t>Местоимённые наречия</w:t>
      </w:r>
      <w:r w:rsidRPr="001D27A2">
        <w:rPr>
          <w:color w:val="000000"/>
        </w:rPr>
        <w:t> (там, так, тогда и др.)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Он [Николай Ростов] знал, что этот рассказ содействовал к прославлению нашего оружия, и потому надо было делать вид, что не сомневаешься в нём. </w:t>
      </w:r>
      <w:r w:rsidRPr="001D27A2">
        <w:rPr>
          <w:b/>
          <w:bCs/>
          <w:i/>
          <w:iCs/>
          <w:color w:val="000000"/>
        </w:rPr>
        <w:t>Так</w:t>
      </w:r>
      <w:r w:rsidRPr="001D27A2">
        <w:rPr>
          <w:i/>
          <w:iCs/>
          <w:color w:val="000000"/>
        </w:rPr>
        <w:t> он и делал (</w:t>
      </w:r>
      <w:proofErr w:type="spellStart"/>
      <w:r w:rsidRPr="001D27A2">
        <w:rPr>
          <w:i/>
          <w:iCs/>
          <w:color w:val="000000"/>
        </w:rPr>
        <w:t>Л.Н.Толстой</w:t>
      </w:r>
      <w:proofErr w:type="spellEnd"/>
      <w:r w:rsidRPr="001D27A2">
        <w:rPr>
          <w:i/>
          <w:iCs/>
          <w:color w:val="000000"/>
        </w:rPr>
        <w:t xml:space="preserve"> «Война и мир»).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b/>
          <w:bCs/>
          <w:color w:val="000000"/>
        </w:rPr>
        <w:t>Союзы</w:t>
      </w:r>
      <w:r w:rsidRPr="001D27A2">
        <w:rPr>
          <w:color w:val="000000"/>
        </w:rPr>
        <w:t> (преимущественно сочинительные)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Был май 1945 года. Гремела весна. Ликовали люди и земля. Москва салютовала героям. </w:t>
      </w:r>
      <w:r w:rsidRPr="001D27A2">
        <w:rPr>
          <w:b/>
          <w:bCs/>
          <w:i/>
          <w:iCs/>
          <w:color w:val="000000"/>
        </w:rPr>
        <w:t>И</w:t>
      </w:r>
      <w:r w:rsidRPr="001D27A2">
        <w:rPr>
          <w:i/>
          <w:iCs/>
          <w:color w:val="000000"/>
        </w:rPr>
        <w:t> радость огнями взлетала в небо. (</w:t>
      </w:r>
      <w:proofErr w:type="spellStart"/>
      <w:r w:rsidRPr="001D27A2">
        <w:rPr>
          <w:i/>
          <w:iCs/>
          <w:color w:val="000000"/>
        </w:rPr>
        <w:t>А.Алексеев</w:t>
      </w:r>
      <w:proofErr w:type="spellEnd"/>
      <w:r w:rsidRPr="001D27A2">
        <w:rPr>
          <w:i/>
          <w:iCs/>
          <w:color w:val="000000"/>
        </w:rPr>
        <w:t>). Всё с тем же говором и хохотом офицеры поспешно стали собираться; опять поставили самовар на грязной воде. </w:t>
      </w:r>
      <w:r w:rsidRPr="001D27A2">
        <w:rPr>
          <w:b/>
          <w:bCs/>
          <w:i/>
          <w:iCs/>
          <w:color w:val="000000"/>
        </w:rPr>
        <w:t>Но</w:t>
      </w:r>
      <w:r w:rsidRPr="001D27A2">
        <w:rPr>
          <w:i/>
          <w:iCs/>
          <w:color w:val="000000"/>
        </w:rPr>
        <w:t> Ростов, не дождавшись чаю, пошёл к эскадрону» (</w:t>
      </w:r>
      <w:proofErr w:type="spellStart"/>
      <w:r w:rsidRPr="001D27A2">
        <w:rPr>
          <w:i/>
          <w:iCs/>
          <w:color w:val="000000"/>
        </w:rPr>
        <w:t>Л.Н.Толстой</w:t>
      </w:r>
      <w:proofErr w:type="spellEnd"/>
      <w:r w:rsidRPr="001D27A2">
        <w:rPr>
          <w:i/>
          <w:iCs/>
          <w:color w:val="000000"/>
        </w:rPr>
        <w:t>)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b/>
          <w:bCs/>
          <w:color w:val="000000"/>
        </w:rPr>
        <w:t>Вводные слова и конструкции</w:t>
      </w:r>
      <w:r w:rsidRPr="001D27A2">
        <w:rPr>
          <w:color w:val="000000"/>
        </w:rPr>
        <w:t xml:space="preserve"> (одним словом, итак, </w:t>
      </w:r>
      <w:proofErr w:type="gramStart"/>
      <w:r w:rsidRPr="001D27A2">
        <w:rPr>
          <w:color w:val="000000"/>
        </w:rPr>
        <w:t>во-первых</w:t>
      </w:r>
      <w:proofErr w:type="gramEnd"/>
      <w:r w:rsidRPr="001D27A2">
        <w:rPr>
          <w:color w:val="000000"/>
        </w:rPr>
        <w:t xml:space="preserve"> и др.)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Молодые люди говорили обо всём русском с презрением или равнодушием и, шутя, предсказывали России участь Рейнской конфедерации. </w:t>
      </w:r>
      <w:r w:rsidRPr="001D27A2">
        <w:rPr>
          <w:b/>
          <w:bCs/>
          <w:i/>
          <w:iCs/>
          <w:color w:val="000000"/>
        </w:rPr>
        <w:t>Словом</w:t>
      </w:r>
      <w:r w:rsidRPr="001D27A2">
        <w:rPr>
          <w:i/>
          <w:iCs/>
          <w:color w:val="000000"/>
        </w:rPr>
        <w:t>, общество было довольно гадко. (</w:t>
      </w:r>
      <w:proofErr w:type="spellStart"/>
      <w:r w:rsidRPr="001D27A2">
        <w:rPr>
          <w:i/>
          <w:iCs/>
          <w:color w:val="000000"/>
        </w:rPr>
        <w:t>А.Пушкин</w:t>
      </w:r>
      <w:proofErr w:type="spellEnd"/>
      <w:r w:rsidRPr="001D27A2">
        <w:rPr>
          <w:i/>
          <w:iCs/>
          <w:color w:val="000000"/>
        </w:rPr>
        <w:t>).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b/>
          <w:bCs/>
          <w:color w:val="000000"/>
        </w:rPr>
        <w:lastRenderedPageBreak/>
        <w:t>Единство видовременных форм глаголов</w:t>
      </w:r>
      <w:r w:rsidRPr="001D27A2">
        <w:rPr>
          <w:color w:val="000000"/>
        </w:rPr>
        <w:t> - использование одинаковых форм грамматического времени, которые указывают на одновременность или последовательность ситуаций.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Подражание французскому тону времён Людовика XV </w:t>
      </w:r>
      <w:r w:rsidRPr="001D27A2">
        <w:rPr>
          <w:b/>
          <w:bCs/>
          <w:i/>
          <w:iCs/>
          <w:color w:val="000000"/>
        </w:rPr>
        <w:t>было</w:t>
      </w:r>
      <w:r w:rsidRPr="001D27A2">
        <w:rPr>
          <w:i/>
          <w:iCs/>
          <w:color w:val="000000"/>
        </w:rPr>
        <w:t> в моде. Любовь к отечеству </w:t>
      </w:r>
      <w:r w:rsidRPr="001D27A2">
        <w:rPr>
          <w:b/>
          <w:bCs/>
          <w:i/>
          <w:iCs/>
          <w:color w:val="000000"/>
        </w:rPr>
        <w:t>казалась</w:t>
      </w:r>
      <w:r w:rsidRPr="001D27A2">
        <w:rPr>
          <w:i/>
          <w:iCs/>
          <w:color w:val="000000"/>
        </w:rPr>
        <w:t> педантством. Тогдашние умники </w:t>
      </w:r>
      <w:r w:rsidRPr="001D27A2">
        <w:rPr>
          <w:b/>
          <w:bCs/>
          <w:i/>
          <w:iCs/>
          <w:color w:val="000000"/>
        </w:rPr>
        <w:t>превозносили</w:t>
      </w:r>
      <w:r w:rsidRPr="001D27A2">
        <w:rPr>
          <w:i/>
          <w:iCs/>
          <w:color w:val="000000"/>
        </w:rPr>
        <w:t> Наполеона с фанатическим подобострастием и </w:t>
      </w:r>
      <w:r w:rsidRPr="001D27A2">
        <w:rPr>
          <w:b/>
          <w:bCs/>
          <w:i/>
          <w:iCs/>
          <w:color w:val="000000"/>
        </w:rPr>
        <w:t>шутили</w:t>
      </w:r>
      <w:r w:rsidRPr="001D27A2">
        <w:rPr>
          <w:i/>
          <w:iCs/>
          <w:color w:val="000000"/>
        </w:rPr>
        <w:t> над нашими неудачами. (</w:t>
      </w:r>
      <w:proofErr w:type="spellStart"/>
      <w:r w:rsidRPr="001D27A2">
        <w:rPr>
          <w:i/>
          <w:iCs/>
          <w:color w:val="000000"/>
        </w:rPr>
        <w:t>А.Пушкин</w:t>
      </w:r>
      <w:proofErr w:type="spellEnd"/>
      <w:r w:rsidRPr="001D27A2">
        <w:rPr>
          <w:i/>
          <w:iCs/>
          <w:color w:val="000000"/>
        </w:rPr>
        <w:t>) – все глаголы употреблены в форме прошедшего времени.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b/>
          <w:bCs/>
          <w:color w:val="000000"/>
        </w:rPr>
        <w:t>Неполные предложения и эллипсис</w:t>
      </w:r>
      <w:r w:rsidRPr="001D27A2">
        <w:rPr>
          <w:color w:val="000000"/>
        </w:rPr>
        <w:t>, отсылающие к предшествующим элементам текста: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 xml:space="preserve">Хлеб режет </w:t>
      </w:r>
      <w:proofErr w:type="spellStart"/>
      <w:r w:rsidRPr="001D27A2">
        <w:rPr>
          <w:i/>
          <w:iCs/>
          <w:color w:val="000000"/>
        </w:rPr>
        <w:t>Горкин</w:t>
      </w:r>
      <w:proofErr w:type="spellEnd"/>
      <w:r w:rsidRPr="001D27A2">
        <w:rPr>
          <w:i/>
          <w:iCs/>
          <w:color w:val="000000"/>
        </w:rPr>
        <w:t>, раздаёт ломти. Кладёт и мне: </w:t>
      </w:r>
      <w:r w:rsidRPr="001D27A2">
        <w:rPr>
          <w:b/>
          <w:bCs/>
          <w:i/>
          <w:iCs/>
          <w:color w:val="000000"/>
        </w:rPr>
        <w:t>огромный</w:t>
      </w:r>
      <w:r w:rsidRPr="001D27A2">
        <w:rPr>
          <w:i/>
          <w:iCs/>
          <w:color w:val="000000"/>
        </w:rPr>
        <w:t>, всё лицо закроешь (</w:t>
      </w:r>
      <w:proofErr w:type="spellStart"/>
      <w:r w:rsidRPr="001D27A2">
        <w:rPr>
          <w:i/>
          <w:iCs/>
          <w:color w:val="000000"/>
        </w:rPr>
        <w:t>И.Шмелёв</w:t>
      </w:r>
      <w:proofErr w:type="spellEnd"/>
      <w:r w:rsidRPr="001D27A2">
        <w:rPr>
          <w:i/>
          <w:iCs/>
          <w:color w:val="000000"/>
        </w:rPr>
        <w:t>)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b/>
          <w:bCs/>
          <w:color w:val="000000"/>
        </w:rPr>
        <w:t>Синтаксический параллелизм</w:t>
      </w:r>
      <w:r w:rsidRPr="001D27A2">
        <w:rPr>
          <w:color w:val="000000"/>
        </w:rPr>
        <w:t xml:space="preserve"> – одинаковое построение нескольких рядом расположенных </w:t>
      </w:r>
      <w:proofErr w:type="spellStart"/>
      <w:r w:rsidRPr="001D27A2">
        <w:rPr>
          <w:color w:val="000000"/>
        </w:rPr>
        <w:t>предложений.</w:t>
      </w:r>
      <w:r w:rsidRPr="001D27A2">
        <w:rPr>
          <w:i/>
          <w:iCs/>
          <w:color w:val="000000"/>
        </w:rPr>
        <w:t>Уметь</w:t>
      </w:r>
      <w:proofErr w:type="spellEnd"/>
      <w:r w:rsidRPr="001D27A2">
        <w:rPr>
          <w:i/>
          <w:iCs/>
          <w:color w:val="000000"/>
        </w:rPr>
        <w:t xml:space="preserve"> говорить – искусство. Уметь слушать – культура.  </w:t>
      </w:r>
    </w:p>
    <w:p w:rsidR="00396836" w:rsidRPr="001D27A2" w:rsidRDefault="00396836">
      <w:pPr>
        <w:rPr>
          <w:rFonts w:ascii="Times New Roman" w:hAnsi="Times New Roman" w:cs="Times New Roman"/>
          <w:sz w:val="24"/>
          <w:szCs w:val="24"/>
        </w:rPr>
      </w:pP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color w:val="000000"/>
          <w:u w:val="single"/>
        </w:rPr>
        <w:t> </w:t>
      </w:r>
      <w:r w:rsidRPr="001D27A2">
        <w:rPr>
          <w:b/>
          <w:bCs/>
          <w:color w:val="000000"/>
          <w:u w:val="single"/>
        </w:rPr>
        <w:t>Разряды местоимений по значению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Личные</w:t>
      </w:r>
      <w:r w:rsidRPr="001D27A2">
        <w:rPr>
          <w:rStyle w:val="a4"/>
          <w:color w:val="000000"/>
        </w:rPr>
        <w:t>:</w:t>
      </w:r>
      <w:r w:rsidRPr="001D27A2">
        <w:rPr>
          <w:color w:val="000000"/>
        </w:rPr>
        <w:t> я, ты, он, она, оно, мы, вы, они.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Возвратное</w:t>
      </w:r>
      <w:r w:rsidRPr="001D27A2">
        <w:rPr>
          <w:rStyle w:val="a4"/>
          <w:i/>
          <w:iCs/>
          <w:color w:val="000000"/>
        </w:rPr>
        <w:t>:</w:t>
      </w:r>
      <w:r w:rsidRPr="001D27A2">
        <w:rPr>
          <w:rStyle w:val="a4"/>
          <w:color w:val="000000"/>
        </w:rPr>
        <w:t> </w:t>
      </w:r>
      <w:r w:rsidRPr="001D27A2">
        <w:rPr>
          <w:color w:val="000000"/>
        </w:rPr>
        <w:t>себя</w:t>
      </w:r>
      <w:r w:rsidRPr="001D27A2">
        <w:rPr>
          <w:rStyle w:val="a5"/>
          <w:color w:val="000000"/>
        </w:rPr>
        <w:t>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Притяжательные</w:t>
      </w:r>
      <w:r w:rsidRPr="001D27A2">
        <w:rPr>
          <w:rStyle w:val="a4"/>
          <w:i/>
          <w:iCs/>
          <w:color w:val="000000"/>
        </w:rPr>
        <w:t>:</w:t>
      </w:r>
      <w:r w:rsidRPr="001D27A2">
        <w:rPr>
          <w:rStyle w:val="a4"/>
          <w:color w:val="000000"/>
        </w:rPr>
        <w:t> </w:t>
      </w:r>
      <w:r w:rsidRPr="001D27A2">
        <w:rPr>
          <w:color w:val="000000"/>
        </w:rPr>
        <w:t>мой, твой, его, её, наш, ваш, их и свой</w:t>
      </w:r>
      <w:r w:rsidRPr="001D27A2">
        <w:rPr>
          <w:rStyle w:val="a5"/>
          <w:color w:val="000000"/>
        </w:rPr>
        <w:t>. 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Указательные</w:t>
      </w:r>
      <w:r w:rsidRPr="001D27A2">
        <w:rPr>
          <w:color w:val="000000"/>
        </w:rPr>
        <w:t>: этот, тот, такой, таков, столько</w:t>
      </w:r>
      <w:r w:rsidRPr="001D27A2">
        <w:rPr>
          <w:rStyle w:val="a5"/>
          <w:color w:val="000000"/>
        </w:rPr>
        <w:t>,</w:t>
      </w:r>
      <w:r w:rsidRPr="001D27A2">
        <w:rPr>
          <w:color w:val="000000"/>
        </w:rPr>
        <w:t xml:space="preserve"> а также </w:t>
      </w:r>
      <w:proofErr w:type="spellStart"/>
      <w:proofErr w:type="gramStart"/>
      <w:r w:rsidRPr="001D27A2">
        <w:rPr>
          <w:color w:val="000000"/>
        </w:rPr>
        <w:t>устар.:эдакий</w:t>
      </w:r>
      <w:proofErr w:type="spellEnd"/>
      <w:proofErr w:type="gramEnd"/>
      <w:r w:rsidRPr="001D27A2">
        <w:rPr>
          <w:color w:val="000000"/>
        </w:rPr>
        <w:t xml:space="preserve"> (этакий), сей, оный</w:t>
      </w:r>
      <w:r w:rsidRPr="001D27A2">
        <w:rPr>
          <w:rStyle w:val="a4"/>
          <w:color w:val="000000"/>
        </w:rPr>
        <w:t>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Определительные</w:t>
      </w:r>
      <w:r w:rsidRPr="001D27A2">
        <w:rPr>
          <w:color w:val="000000"/>
        </w:rPr>
        <w:t>: весь, всякий, каждый, любой, другой, иной, самый, сам</w:t>
      </w:r>
      <w:r w:rsidRPr="001D27A2">
        <w:rPr>
          <w:rStyle w:val="a5"/>
          <w:color w:val="000000"/>
        </w:rPr>
        <w:t>,</w:t>
      </w:r>
      <w:r w:rsidRPr="001D27A2">
        <w:rPr>
          <w:color w:val="000000"/>
        </w:rPr>
        <w:t> а также устар.: всяческий, всяк</w:t>
      </w:r>
      <w:r w:rsidRPr="001D27A2">
        <w:rPr>
          <w:rStyle w:val="a5"/>
          <w:color w:val="000000"/>
        </w:rPr>
        <w:t>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Вопросительные</w:t>
      </w:r>
      <w:r w:rsidRPr="001D27A2">
        <w:rPr>
          <w:rStyle w:val="a4"/>
          <w:color w:val="000000"/>
        </w:rPr>
        <w:t>: </w:t>
      </w:r>
      <w:r w:rsidRPr="001D27A2">
        <w:rPr>
          <w:color w:val="000000"/>
        </w:rPr>
        <w:t>кто, что, какой, каков, который, чей, сколько</w:t>
      </w:r>
      <w:r w:rsidRPr="001D27A2">
        <w:rPr>
          <w:rStyle w:val="a5"/>
          <w:color w:val="000000"/>
        </w:rPr>
        <w:t>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Относительные</w:t>
      </w:r>
      <w:r w:rsidRPr="001D27A2">
        <w:rPr>
          <w:rStyle w:val="a4"/>
          <w:color w:val="000000"/>
        </w:rPr>
        <w:t>: </w:t>
      </w:r>
      <w:r w:rsidRPr="001D27A2">
        <w:rPr>
          <w:color w:val="000000"/>
        </w:rPr>
        <w:t>кто, что, какой, каков, который, чей, сколько</w:t>
      </w:r>
      <w:r w:rsidRPr="001D27A2">
        <w:rPr>
          <w:rStyle w:val="a5"/>
          <w:color w:val="000000"/>
        </w:rPr>
        <w:t>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Неопределённые</w:t>
      </w:r>
      <w:r w:rsidRPr="001D27A2">
        <w:rPr>
          <w:color w:val="000000"/>
        </w:rPr>
        <w:t>: местоимения, образованные от вопросительно-относительных с помощью приставок не, кое- </w:t>
      </w:r>
      <w:proofErr w:type="gramStart"/>
      <w:r w:rsidRPr="001D27A2">
        <w:rPr>
          <w:color w:val="000000"/>
        </w:rPr>
        <w:t>и  суффиксов</w:t>
      </w:r>
      <w:proofErr w:type="gramEnd"/>
      <w:r w:rsidRPr="001D27A2">
        <w:rPr>
          <w:color w:val="000000"/>
        </w:rPr>
        <w:t> -то, -либо, -нибудь: некто, нечто, несколько, кое-кто, кое-что, кто-либо, что-нибудь, какой-то, сколько-нибудь и др. под.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i/>
          <w:iCs/>
          <w:color w:val="000000"/>
        </w:rPr>
        <w:t>Отрицательные</w:t>
      </w:r>
      <w:r w:rsidRPr="001D27A2">
        <w:rPr>
          <w:color w:val="000000"/>
        </w:rPr>
        <w:t>: никто, некого, ничто, нечего, никакой, ничей</w:t>
      </w:r>
      <w:r w:rsidRPr="001D27A2">
        <w:rPr>
          <w:rStyle w:val="a5"/>
          <w:color w:val="000000"/>
        </w:rPr>
        <w:t>.</w:t>
      </w:r>
    </w:p>
    <w:p w:rsidR="001D27A2" w:rsidRPr="001D27A2" w:rsidRDefault="001D27A2" w:rsidP="001D27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27A2">
        <w:rPr>
          <w:color w:val="000000"/>
        </w:rPr>
        <w:t> </w:t>
      </w:r>
    </w:p>
    <w:p w:rsidR="001D27A2" w:rsidRPr="001D27A2" w:rsidRDefault="001D27A2">
      <w:pPr>
        <w:rPr>
          <w:rFonts w:ascii="Times New Roman" w:hAnsi="Times New Roman" w:cs="Times New Roman"/>
          <w:sz w:val="24"/>
          <w:szCs w:val="24"/>
        </w:rPr>
      </w:pPr>
    </w:p>
    <w:sectPr w:rsidR="001D27A2" w:rsidRPr="001D27A2" w:rsidSect="001D27A2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05"/>
    <w:rsid w:val="000D4D05"/>
    <w:rsid w:val="001D27A2"/>
    <w:rsid w:val="003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C3FDB-E3B7-4A47-9C72-9D7A340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7A2"/>
    <w:rPr>
      <w:b/>
      <w:bCs/>
    </w:rPr>
  </w:style>
  <w:style w:type="character" w:styleId="a5">
    <w:name w:val="Emphasis"/>
    <w:basedOn w:val="a0"/>
    <w:uiPriority w:val="20"/>
    <w:qFormat/>
    <w:rsid w:val="001D2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2022-01-12T19:12:00Z</dcterms:created>
  <dcterms:modified xsi:type="dcterms:W3CDTF">2022-01-12T19:13:00Z</dcterms:modified>
</cp:coreProperties>
</file>