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F3" w:rsidRDefault="00A360F3" w:rsidP="00A360F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Тест "Сложноподчиненные предложения</w:t>
      </w:r>
      <w:proofErr w:type="gramStart"/>
      <w:r>
        <w:rPr>
          <w:b/>
          <w:bCs/>
        </w:rPr>
        <w:t>"  9</w:t>
      </w:r>
      <w:proofErr w:type="gramEnd"/>
      <w:r>
        <w:rPr>
          <w:b/>
          <w:bCs/>
        </w:rPr>
        <w:t xml:space="preserve"> класс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2 вариант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1.        Найдите сложноподчиненное предложение</w:t>
      </w:r>
      <w:r>
        <w:t>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А. </w:t>
      </w:r>
      <w:r>
        <w:rPr>
          <w:i/>
          <w:iCs/>
        </w:rPr>
        <w:t>Истина необходима человеку так же, как слепому поводырь. (сравнение)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Б. </w:t>
      </w:r>
      <w:r>
        <w:rPr>
          <w:i/>
          <w:iCs/>
        </w:rPr>
        <w:t>Мост снесло во время половодья, и нам пришлось делать большой крюк.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В. </w:t>
      </w:r>
      <w:r>
        <w:rPr>
          <w:i/>
          <w:iCs/>
        </w:rPr>
        <w:t>Аист, как говорит народное поверье, стережет счастье, не подпуская беду.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Г. </w:t>
      </w:r>
      <w:r>
        <w:rPr>
          <w:i/>
          <w:iCs/>
        </w:rPr>
        <w:t>Кто пахать не ленится, у того хлеб родится</w:t>
      </w:r>
      <w:r>
        <w:t>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 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        Прочитайте предложение</w:t>
      </w:r>
      <w:r>
        <w:t> </w:t>
      </w:r>
      <w:proofErr w:type="gramStart"/>
      <w:r>
        <w:rPr>
          <w:i/>
          <w:iCs/>
        </w:rPr>
        <w:t>Только</w:t>
      </w:r>
      <w:proofErr w:type="gramEnd"/>
      <w:r>
        <w:rPr>
          <w:i/>
          <w:iCs/>
        </w:rPr>
        <w:t xml:space="preserve"> исследуя какой-нибудь клочок нашей земли, можно понять</w:t>
      </w:r>
      <w:r w:rsidRPr="00E432DA">
        <w:rPr>
          <w:i/>
          <w:iCs/>
        </w:rPr>
        <w:t>, как мы сердцем привязаны к каждой ее тропинке, роднику и даже робкому попискиванию лесной пичуги.</w:t>
      </w:r>
      <w:r>
        <w:rPr>
          <w:i/>
          <w:iCs/>
        </w:rPr>
        <w:t> </w:t>
      </w:r>
      <w:r>
        <w:t>Придаточное предложение в нем стоит…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А. перед главным предложением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Б. после главного предложения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В. в середине главного предложения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        Сделайте синонимическую замену простого предложения с обособленными членами сложноподчиненным предложением.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  <w:rPr>
          <w:i/>
          <w:iCs/>
        </w:rPr>
      </w:pPr>
      <w:r>
        <w:rPr>
          <w:i/>
          <w:iCs/>
        </w:rPr>
        <w:t>Войдя в комнату, я увидел брата, приехавшего из города.</w:t>
      </w:r>
    </w:p>
    <w:p w:rsidR="00E432DA" w:rsidRDefault="00E432DA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4.        Составьте из двух простых предложений сложное </w:t>
      </w:r>
      <w:proofErr w:type="gramStart"/>
      <w:r>
        <w:rPr>
          <w:b/>
          <w:bCs/>
        </w:rPr>
        <w:t>с придаточным времени</w:t>
      </w:r>
      <w:proofErr w:type="gramEnd"/>
      <w:r>
        <w:t>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  <w:rPr>
          <w:i/>
          <w:iCs/>
        </w:rPr>
      </w:pPr>
      <w:r>
        <w:rPr>
          <w:i/>
          <w:iCs/>
        </w:rPr>
        <w:t>Я учился в школе. Мой брат уже работал на заводе.</w:t>
      </w:r>
    </w:p>
    <w:p w:rsidR="00E432DA" w:rsidRDefault="00E432DA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 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        Сделайте синонимическую замену сложносочиненного предложения сложноподчиненным с придаточным уступительным.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  <w:rPr>
          <w:i/>
          <w:iCs/>
        </w:rPr>
      </w:pPr>
      <w:r>
        <w:rPr>
          <w:i/>
          <w:iCs/>
        </w:rPr>
        <w:t>Кулибин не получил специального образования, но он был одаренным механиком.</w:t>
      </w:r>
    </w:p>
    <w:p w:rsidR="00E432DA" w:rsidRDefault="00E432DA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</w:rPr>
        <w:t>6.       </w:t>
      </w:r>
      <w:r>
        <w:rPr>
          <w:b/>
          <w:bCs/>
        </w:rPr>
        <w:t xml:space="preserve">Определите вид придаточного обстоятельственного в сложноподчиненном </w:t>
      </w:r>
      <w:proofErr w:type="gramStart"/>
      <w:r>
        <w:rPr>
          <w:b/>
          <w:bCs/>
        </w:rPr>
        <w:t>предложении</w:t>
      </w:r>
      <w:r>
        <w:t> </w:t>
      </w:r>
      <w:r w:rsidR="00E432DA">
        <w:t xml:space="preserve"> </w:t>
      </w:r>
      <w:r>
        <w:rPr>
          <w:i/>
          <w:iCs/>
        </w:rPr>
        <w:t>Когда</w:t>
      </w:r>
      <w:proofErr w:type="gramEnd"/>
      <w:r>
        <w:rPr>
          <w:i/>
          <w:iCs/>
        </w:rPr>
        <w:t xml:space="preserve"> командир не робеет, бойцы за ним в огонь и в воду пойдут.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А. придаточное сравнительное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Б. придаточное условия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В. придаточное времени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7.        Найдите среди данных предложений сложноподчиненное с придаточным места.</w:t>
      </w:r>
    </w:p>
    <w:p w:rsidR="00A360F3" w:rsidRPr="00E432DA" w:rsidRDefault="00A360F3" w:rsidP="00A360F3">
      <w:pPr>
        <w:pStyle w:val="a3"/>
        <w:spacing w:before="0" w:beforeAutospacing="0" w:after="0" w:afterAutospacing="0" w:line="294" w:lineRule="atLeast"/>
      </w:pPr>
      <w:r w:rsidRPr="00E432DA">
        <w:rPr>
          <w:bCs/>
        </w:rPr>
        <w:t>А. </w:t>
      </w:r>
      <w:r w:rsidRPr="00E432DA">
        <w:rPr>
          <w:bCs/>
          <w:i/>
          <w:iCs/>
        </w:rPr>
        <w:t>Это и была школа, куда меня направили.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Б. </w:t>
      </w:r>
      <w:r>
        <w:rPr>
          <w:i/>
          <w:iCs/>
        </w:rPr>
        <w:t>Я знал, куда меня направили.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В. </w:t>
      </w:r>
      <w:r>
        <w:rPr>
          <w:i/>
          <w:iCs/>
        </w:rPr>
        <w:t>Я приехал туда, куда меня направили.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 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8.        Какое предложение соответствует схеме: </w:t>
      </w: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>, [ ], ( ) ?</w:t>
      </w:r>
    </w:p>
    <w:p w:rsidR="00A360F3" w:rsidRPr="00E432DA" w:rsidRDefault="00A360F3" w:rsidP="00A360F3">
      <w:pPr>
        <w:pStyle w:val="a3"/>
        <w:spacing w:before="0" w:beforeAutospacing="0" w:after="0" w:afterAutospacing="0" w:line="294" w:lineRule="atLeast"/>
      </w:pPr>
      <w:r w:rsidRPr="00E432DA">
        <w:rPr>
          <w:bCs/>
        </w:rPr>
        <w:t>А. </w:t>
      </w:r>
      <w:r w:rsidRPr="00E432DA">
        <w:rPr>
          <w:bCs/>
          <w:i/>
          <w:iCs/>
        </w:rPr>
        <w:t>Чем больше знает человек, тем сильнее он видит поэзию земли там, где ее никогда не найдет человек, обладающий скудными знаниями</w:t>
      </w:r>
      <w:r w:rsidRPr="00E432DA">
        <w:rPr>
          <w:i/>
          <w:iCs/>
        </w:rPr>
        <w:t>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Б. </w:t>
      </w:r>
      <w:r>
        <w:rPr>
          <w:i/>
          <w:iCs/>
        </w:rPr>
        <w:t>Труд составляет самую крепкую и надежную связь между тем человеком, который трудится, и тем обществом, на пользу которого направлен этот труд.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  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9.     Спишите предложение, расставьте знаки препинания.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Я накинул на плечи шинель потому что несмотря на теплый день озяб от холода и усталости и пошел искать машину.</w:t>
      </w:r>
    </w:p>
    <w:p w:rsidR="00A360F3" w:rsidRDefault="00A360F3" w:rsidP="00A360F3">
      <w:pPr>
        <w:pStyle w:val="a3"/>
        <w:spacing w:before="0" w:beforeAutospacing="0" w:after="0" w:afterAutospacing="0" w:line="294" w:lineRule="atLeast"/>
      </w:pPr>
      <w:r>
        <w:t> </w:t>
      </w:r>
      <w:bookmarkStart w:id="0" w:name="_GoBack"/>
      <w:bookmarkEnd w:id="0"/>
    </w:p>
    <w:p w:rsidR="00392009" w:rsidRDefault="00392009"/>
    <w:sectPr w:rsidR="00392009" w:rsidSect="00C0561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24"/>
    <w:rsid w:val="00392009"/>
    <w:rsid w:val="00A360F3"/>
    <w:rsid w:val="00C0561C"/>
    <w:rsid w:val="00E432DA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A91B-DECD-4418-B1D6-DCAF13B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2020-04-09T19:01:00Z</dcterms:created>
  <dcterms:modified xsi:type="dcterms:W3CDTF">2020-04-09T19:05:00Z</dcterms:modified>
</cp:coreProperties>
</file>