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7FB" w:rsidRPr="00292F89" w:rsidRDefault="008637FB" w:rsidP="008637FB">
      <w:pPr>
        <w:pStyle w:val="a3"/>
        <w:numPr>
          <w:ilvl w:val="0"/>
          <w:numId w:val="1"/>
        </w:numPr>
        <w:rPr>
          <w:rFonts w:ascii="Book Antiqua" w:hAnsi="Book Antiqua"/>
          <w:sz w:val="36"/>
          <w:szCs w:val="32"/>
        </w:rPr>
      </w:pPr>
      <w:r w:rsidRPr="00292F89">
        <w:rPr>
          <w:rFonts w:ascii="Book Antiqua" w:hAnsi="Book Antiqua"/>
          <w:sz w:val="36"/>
          <w:szCs w:val="32"/>
        </w:rPr>
        <w:t>Олимпиада – 30.11.2018 (</w:t>
      </w:r>
      <w:r w:rsidR="00D22063">
        <w:rPr>
          <w:rFonts w:ascii="Book Antiqua" w:hAnsi="Book Antiqua"/>
          <w:sz w:val="36"/>
          <w:szCs w:val="32"/>
        </w:rPr>
        <w:t>суббота</w:t>
      </w:r>
      <w:r w:rsidRPr="00292F89">
        <w:rPr>
          <w:rFonts w:ascii="Book Antiqua" w:hAnsi="Book Antiqua"/>
          <w:sz w:val="36"/>
          <w:szCs w:val="32"/>
        </w:rPr>
        <w:t>)</w:t>
      </w:r>
    </w:p>
    <w:p w:rsidR="008637FB" w:rsidRPr="00292F89" w:rsidRDefault="008637FB" w:rsidP="008637FB">
      <w:pPr>
        <w:pStyle w:val="a3"/>
        <w:numPr>
          <w:ilvl w:val="0"/>
          <w:numId w:val="1"/>
        </w:numPr>
        <w:rPr>
          <w:rFonts w:ascii="Book Antiqua" w:hAnsi="Book Antiqua"/>
          <w:sz w:val="36"/>
          <w:szCs w:val="32"/>
        </w:rPr>
      </w:pPr>
      <w:r w:rsidRPr="00292F89">
        <w:rPr>
          <w:rFonts w:ascii="Book Antiqua" w:hAnsi="Book Antiqua"/>
          <w:sz w:val="36"/>
          <w:szCs w:val="32"/>
        </w:rPr>
        <w:t>КЭПЛ (корпус на Казанской,43).</w:t>
      </w:r>
    </w:p>
    <w:p w:rsidR="008637FB" w:rsidRPr="00292F89" w:rsidRDefault="008637FB" w:rsidP="008637FB">
      <w:pPr>
        <w:pStyle w:val="a3"/>
        <w:numPr>
          <w:ilvl w:val="0"/>
          <w:numId w:val="1"/>
        </w:numPr>
        <w:rPr>
          <w:rFonts w:ascii="Book Antiqua" w:hAnsi="Book Antiqua"/>
          <w:sz w:val="36"/>
          <w:szCs w:val="32"/>
        </w:rPr>
      </w:pPr>
      <w:r w:rsidRPr="00292F89">
        <w:rPr>
          <w:rFonts w:ascii="Book Antiqua" w:hAnsi="Book Antiqua"/>
          <w:sz w:val="36"/>
          <w:szCs w:val="32"/>
        </w:rPr>
        <w:t>С собой паспорт (свидетель</w:t>
      </w:r>
      <w:r w:rsidR="00D22063">
        <w:rPr>
          <w:rFonts w:ascii="Book Antiqua" w:hAnsi="Book Antiqua"/>
          <w:sz w:val="36"/>
          <w:szCs w:val="32"/>
        </w:rPr>
        <w:t>ство о рождении), сменную обувь (справка из лицея и приказ будут у сопровождающего – Ляпуновой Анны Николаевны</w:t>
      </w:r>
      <w:bookmarkStart w:id="0" w:name="_GoBack"/>
      <w:bookmarkEnd w:id="0"/>
      <w:r w:rsidR="00D22063">
        <w:rPr>
          <w:rFonts w:ascii="Book Antiqua" w:hAnsi="Book Antiqua"/>
          <w:sz w:val="36"/>
          <w:szCs w:val="32"/>
        </w:rPr>
        <w:t>)</w:t>
      </w:r>
    </w:p>
    <w:p w:rsidR="008637FB" w:rsidRPr="00292F89" w:rsidRDefault="008637FB" w:rsidP="008637FB">
      <w:pPr>
        <w:pStyle w:val="a3"/>
        <w:numPr>
          <w:ilvl w:val="0"/>
          <w:numId w:val="1"/>
        </w:numPr>
        <w:rPr>
          <w:rFonts w:ascii="Book Antiqua" w:hAnsi="Book Antiqua"/>
          <w:sz w:val="36"/>
          <w:szCs w:val="32"/>
        </w:rPr>
      </w:pPr>
      <w:r w:rsidRPr="00292F89">
        <w:rPr>
          <w:rFonts w:ascii="Book Antiqua" w:hAnsi="Book Antiqua"/>
          <w:sz w:val="36"/>
          <w:szCs w:val="32"/>
        </w:rPr>
        <w:t>Регистрация с 9:00 до 9:45 (но лучше быть не позднее 9:30), начало в 10:00.</w:t>
      </w:r>
    </w:p>
    <w:p w:rsidR="008637FB" w:rsidRPr="00292F89" w:rsidRDefault="008637FB" w:rsidP="008637FB">
      <w:pPr>
        <w:pStyle w:val="a3"/>
        <w:numPr>
          <w:ilvl w:val="0"/>
          <w:numId w:val="1"/>
        </w:numPr>
        <w:rPr>
          <w:rFonts w:ascii="Book Antiqua" w:hAnsi="Book Antiqua"/>
          <w:sz w:val="36"/>
          <w:szCs w:val="32"/>
        </w:rPr>
      </w:pPr>
      <w:r w:rsidRPr="00292F89">
        <w:rPr>
          <w:rFonts w:ascii="Book Antiqua" w:hAnsi="Book Antiqua"/>
          <w:sz w:val="36"/>
          <w:szCs w:val="32"/>
        </w:rPr>
        <w:t xml:space="preserve">В качестве учителя пишем своего </w:t>
      </w:r>
      <w:r w:rsidRPr="00292F89">
        <w:rPr>
          <w:rFonts w:ascii="Book Antiqua" w:hAnsi="Book Antiqua"/>
          <w:i/>
          <w:sz w:val="36"/>
          <w:szCs w:val="32"/>
          <w:u w:val="single"/>
        </w:rPr>
        <w:t>учителя по математике</w:t>
      </w:r>
      <w:r w:rsidRPr="00292F89">
        <w:rPr>
          <w:rFonts w:ascii="Book Antiqua" w:hAnsi="Book Antiqua"/>
          <w:sz w:val="36"/>
          <w:szCs w:val="32"/>
        </w:rPr>
        <w:t>.</w:t>
      </w:r>
    </w:p>
    <w:p w:rsidR="00615CF5" w:rsidRDefault="00615CF5" w:rsidP="00615CF5">
      <w:pPr>
        <w:spacing w:after="0" w:line="240" w:lineRule="auto"/>
        <w:rPr>
          <w:rFonts w:ascii="Book Antiqua" w:hAnsi="Book Antiqua"/>
          <w:b/>
          <w:sz w:val="24"/>
          <w:szCs w:val="32"/>
        </w:rPr>
      </w:pPr>
    </w:p>
    <w:p w:rsidR="00615CF5" w:rsidRDefault="00615CF5" w:rsidP="00615CF5">
      <w:pPr>
        <w:spacing w:after="0" w:line="240" w:lineRule="auto"/>
        <w:rPr>
          <w:rFonts w:ascii="Book Antiqua" w:hAnsi="Book Antiqua"/>
          <w:b/>
          <w:sz w:val="24"/>
          <w:szCs w:val="32"/>
        </w:rPr>
      </w:pPr>
    </w:p>
    <w:p w:rsidR="00615CF5" w:rsidRDefault="00615CF5" w:rsidP="00615CF5">
      <w:pPr>
        <w:spacing w:after="0" w:line="240" w:lineRule="auto"/>
        <w:rPr>
          <w:rFonts w:ascii="Book Antiqua" w:hAnsi="Book Antiqua"/>
          <w:b/>
          <w:sz w:val="24"/>
          <w:szCs w:val="32"/>
        </w:rPr>
      </w:pPr>
    </w:p>
    <w:p w:rsidR="00615CF5" w:rsidRDefault="00615CF5" w:rsidP="00615CF5">
      <w:pPr>
        <w:spacing w:after="0" w:line="240" w:lineRule="auto"/>
        <w:rPr>
          <w:rFonts w:ascii="Book Antiqua" w:hAnsi="Book Antiqua"/>
          <w:b/>
          <w:sz w:val="24"/>
          <w:szCs w:val="32"/>
        </w:rPr>
      </w:pPr>
    </w:p>
    <w:p w:rsidR="00615CF5" w:rsidRPr="00615CF5" w:rsidRDefault="00615CF5" w:rsidP="00615CF5">
      <w:pPr>
        <w:spacing w:after="0" w:line="240" w:lineRule="auto"/>
        <w:rPr>
          <w:rFonts w:ascii="Book Antiqua" w:hAnsi="Book Antiqua"/>
          <w:sz w:val="32"/>
          <w:szCs w:val="32"/>
          <w:u w:val="single"/>
        </w:rPr>
      </w:pPr>
      <w:r w:rsidRPr="00615CF5">
        <w:rPr>
          <w:rFonts w:ascii="Book Antiqua" w:hAnsi="Book Antiqua"/>
          <w:sz w:val="32"/>
          <w:szCs w:val="32"/>
          <w:u w:val="single"/>
        </w:rPr>
        <w:t>Система заданий:</w:t>
      </w:r>
    </w:p>
    <w:p w:rsidR="00615CF5" w:rsidRPr="00615CF5" w:rsidRDefault="00615CF5" w:rsidP="00615CF5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615CF5">
        <w:rPr>
          <w:rFonts w:ascii="Book Antiqua" w:hAnsi="Book Antiqua"/>
          <w:sz w:val="32"/>
          <w:szCs w:val="32"/>
        </w:rPr>
        <w:t>Часть 1 – тестовая</w:t>
      </w:r>
    </w:p>
    <w:p w:rsidR="00615CF5" w:rsidRPr="00615CF5" w:rsidRDefault="00615CF5" w:rsidP="00615CF5">
      <w:pPr>
        <w:pStyle w:val="a3"/>
        <w:numPr>
          <w:ilvl w:val="0"/>
          <w:numId w:val="7"/>
        </w:numPr>
        <w:spacing w:after="0" w:line="240" w:lineRule="auto"/>
        <w:rPr>
          <w:rFonts w:ascii="Book Antiqua" w:hAnsi="Book Antiqua"/>
          <w:sz w:val="32"/>
          <w:szCs w:val="32"/>
        </w:rPr>
      </w:pPr>
      <w:r w:rsidRPr="00615CF5">
        <w:rPr>
          <w:rFonts w:ascii="Book Antiqua" w:hAnsi="Book Antiqua"/>
          <w:sz w:val="32"/>
          <w:szCs w:val="32"/>
        </w:rPr>
        <w:t>Верно-неверно</w:t>
      </w:r>
    </w:p>
    <w:p w:rsidR="00615CF5" w:rsidRPr="00615CF5" w:rsidRDefault="00615CF5" w:rsidP="00615CF5">
      <w:pPr>
        <w:pStyle w:val="a3"/>
        <w:numPr>
          <w:ilvl w:val="0"/>
          <w:numId w:val="7"/>
        </w:numPr>
        <w:spacing w:after="0" w:line="240" w:lineRule="auto"/>
        <w:rPr>
          <w:rFonts w:ascii="Book Antiqua" w:hAnsi="Book Antiqua"/>
          <w:sz w:val="32"/>
          <w:szCs w:val="32"/>
        </w:rPr>
      </w:pPr>
      <w:r w:rsidRPr="00615CF5">
        <w:rPr>
          <w:rFonts w:ascii="Book Antiqua" w:hAnsi="Book Antiqua"/>
          <w:sz w:val="32"/>
          <w:szCs w:val="32"/>
        </w:rPr>
        <w:t>1 правильный ответ</w:t>
      </w:r>
    </w:p>
    <w:p w:rsidR="00615CF5" w:rsidRDefault="00615CF5" w:rsidP="00615CF5">
      <w:pPr>
        <w:pStyle w:val="a3"/>
        <w:numPr>
          <w:ilvl w:val="0"/>
          <w:numId w:val="7"/>
        </w:numPr>
        <w:spacing w:after="0" w:line="240" w:lineRule="auto"/>
        <w:rPr>
          <w:rFonts w:ascii="Book Antiqua" w:hAnsi="Book Antiqua"/>
          <w:sz w:val="32"/>
          <w:szCs w:val="32"/>
        </w:rPr>
      </w:pPr>
      <w:r w:rsidRPr="00615CF5">
        <w:rPr>
          <w:rFonts w:ascii="Book Antiqua" w:hAnsi="Book Antiqua"/>
          <w:sz w:val="32"/>
          <w:szCs w:val="32"/>
        </w:rPr>
        <w:t>Несколько правильных ответов</w:t>
      </w:r>
    </w:p>
    <w:p w:rsidR="00D22063" w:rsidRDefault="00D22063" w:rsidP="00D22063">
      <w:pPr>
        <w:spacing w:after="0" w:line="240" w:lineRule="auto"/>
        <w:rPr>
          <w:rFonts w:ascii="Book Antiqua" w:hAnsi="Book Antiqua"/>
          <w:sz w:val="32"/>
          <w:szCs w:val="32"/>
        </w:rPr>
      </w:pPr>
    </w:p>
    <w:p w:rsidR="00D22063" w:rsidRPr="00D22063" w:rsidRDefault="00D22063" w:rsidP="00D22063">
      <w:pPr>
        <w:spacing w:after="0" w:line="240" w:lineRule="auto"/>
        <w:rPr>
          <w:rFonts w:ascii="Book Antiqua" w:hAnsi="Book Antiqua"/>
          <w:sz w:val="32"/>
          <w:szCs w:val="32"/>
        </w:rPr>
      </w:pPr>
    </w:p>
    <w:p w:rsidR="00615CF5" w:rsidRPr="00615CF5" w:rsidRDefault="00615CF5" w:rsidP="00615CF5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615CF5">
        <w:rPr>
          <w:rFonts w:ascii="Book Antiqua" w:hAnsi="Book Antiqua"/>
          <w:sz w:val="32"/>
          <w:szCs w:val="32"/>
        </w:rPr>
        <w:t>Часть 2 - задачи</w:t>
      </w:r>
    </w:p>
    <w:p w:rsidR="008637FB" w:rsidRPr="00615CF5" w:rsidRDefault="008637FB" w:rsidP="008637FB">
      <w:pPr>
        <w:pStyle w:val="a3"/>
        <w:rPr>
          <w:rFonts w:ascii="Book Antiqua" w:hAnsi="Book Antiqua"/>
          <w:sz w:val="32"/>
          <w:szCs w:val="32"/>
        </w:rPr>
      </w:pPr>
    </w:p>
    <w:p w:rsidR="00615CF5" w:rsidRPr="00292F89" w:rsidRDefault="008637FB" w:rsidP="00615CF5">
      <w:pPr>
        <w:spacing w:after="0" w:line="240" w:lineRule="auto"/>
        <w:rPr>
          <w:rFonts w:ascii="Book Antiqua" w:hAnsi="Book Antiqua"/>
          <w:b/>
          <w:sz w:val="24"/>
          <w:szCs w:val="32"/>
        </w:rPr>
      </w:pPr>
      <w:r w:rsidRPr="00292F89">
        <w:rPr>
          <w:rFonts w:ascii="Book Antiqua" w:hAnsi="Book Antiqua"/>
          <w:b/>
          <w:sz w:val="24"/>
          <w:szCs w:val="32"/>
        </w:rPr>
        <w:br w:type="page"/>
      </w:r>
    </w:p>
    <w:p w:rsidR="008637FB" w:rsidRPr="008637FB" w:rsidRDefault="008637FB" w:rsidP="008637FB">
      <w:pPr>
        <w:jc w:val="center"/>
        <w:rPr>
          <w:rFonts w:ascii="Book Antiqua" w:hAnsi="Book Antiqua"/>
          <w:b/>
          <w:sz w:val="36"/>
          <w:szCs w:val="32"/>
          <w:u w:val="single"/>
        </w:rPr>
      </w:pPr>
      <w:r w:rsidRPr="008637FB">
        <w:rPr>
          <w:rFonts w:ascii="Book Antiqua" w:hAnsi="Book Antiqua"/>
          <w:b/>
          <w:sz w:val="36"/>
          <w:szCs w:val="32"/>
          <w:u w:val="single"/>
        </w:rPr>
        <w:lastRenderedPageBreak/>
        <w:t>Краткий справочник по экономике</w:t>
      </w:r>
    </w:p>
    <w:p w:rsidR="00292F89" w:rsidRPr="00292F89" w:rsidRDefault="00292F89" w:rsidP="008637FB">
      <w:pPr>
        <w:pStyle w:val="a4"/>
        <w:spacing w:before="0" w:beforeAutospacing="0" w:after="0" w:afterAutospacing="0"/>
        <w:ind w:right="150" w:firstLine="709"/>
        <w:jc w:val="both"/>
        <w:rPr>
          <w:rFonts w:ascii="Book Antiqua" w:hAnsi="Book Antiqua" w:cs="Tahoma"/>
        </w:rPr>
      </w:pPr>
      <w:r w:rsidRPr="00292F89">
        <w:rPr>
          <w:rFonts w:ascii="Book Antiqua" w:hAnsi="Book Antiqua"/>
          <w:b/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 wp14:anchorId="02A20C28" wp14:editId="1DB9017F">
            <wp:simplePos x="0" y="0"/>
            <wp:positionH relativeFrom="margin">
              <wp:posOffset>1181735</wp:posOffset>
            </wp:positionH>
            <wp:positionV relativeFrom="paragraph">
              <wp:posOffset>506730</wp:posOffset>
            </wp:positionV>
            <wp:extent cx="4433570" cy="1785620"/>
            <wp:effectExtent l="0" t="0" r="5080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17" t="54256" r="18330" b="26346"/>
                    <a:stretch/>
                  </pic:blipFill>
                  <pic:spPr bwMode="auto">
                    <a:xfrm>
                      <a:off x="0" y="0"/>
                      <a:ext cx="4433570" cy="178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F89">
        <w:rPr>
          <w:rFonts w:ascii="Book Antiqua" w:hAnsi="Book Antiqua" w:cs="Tahoma"/>
        </w:rPr>
        <w:t>Термин</w:t>
      </w:r>
      <w:r w:rsidR="008637FB" w:rsidRPr="00292F89">
        <w:rPr>
          <w:rFonts w:ascii="Book Antiqua" w:hAnsi="Book Antiqua" w:cs="Tahoma"/>
        </w:rPr>
        <w:t xml:space="preserve"> «экономика» происходит от греческого </w:t>
      </w:r>
      <w:r w:rsidRPr="00292F89">
        <w:rPr>
          <w:rFonts w:ascii="Book Antiqua" w:hAnsi="Book Antiqua" w:cs="Tahoma"/>
          <w:iCs/>
        </w:rPr>
        <w:t>слова, которое</w:t>
      </w:r>
      <w:r w:rsidR="008637FB" w:rsidRPr="00292F89">
        <w:rPr>
          <w:rFonts w:ascii="Book Antiqua" w:hAnsi="Book Antiqua" w:cs="Tahoma"/>
        </w:rPr>
        <w:t xml:space="preserve"> означало искусство ведения домашнего хозяйства. </w:t>
      </w:r>
    </w:p>
    <w:p w:rsidR="00292F89" w:rsidRPr="00292F89" w:rsidRDefault="00292F89" w:rsidP="008637FB">
      <w:pPr>
        <w:pStyle w:val="a4"/>
        <w:spacing w:before="0" w:beforeAutospacing="0" w:after="0" w:afterAutospacing="0"/>
        <w:ind w:right="150" w:firstLine="709"/>
        <w:jc w:val="both"/>
        <w:rPr>
          <w:rFonts w:ascii="Book Antiqua" w:hAnsi="Book Antiqua" w:cs="Tahoma"/>
        </w:rPr>
      </w:pPr>
    </w:p>
    <w:p w:rsidR="00292F89" w:rsidRPr="00292F89" w:rsidRDefault="008637FB" w:rsidP="008637FB">
      <w:pPr>
        <w:pStyle w:val="a4"/>
        <w:spacing w:before="0" w:beforeAutospacing="0" w:after="0" w:afterAutospacing="0"/>
        <w:ind w:right="150" w:firstLine="709"/>
        <w:jc w:val="both"/>
        <w:rPr>
          <w:rFonts w:ascii="Book Antiqua" w:hAnsi="Book Antiqua" w:cs="Tahoma"/>
        </w:rPr>
      </w:pPr>
      <w:r w:rsidRPr="00292F89">
        <w:rPr>
          <w:rFonts w:ascii="Book Antiqua" w:hAnsi="Book Antiqua" w:cs="Tahoma"/>
        </w:rPr>
        <w:t xml:space="preserve">В настоящее время понятие </w:t>
      </w:r>
      <w:r w:rsidRPr="00292F89">
        <w:rPr>
          <w:rStyle w:val="a5"/>
          <w:rFonts w:ascii="Book Antiqua" w:hAnsi="Book Antiqua" w:cs="Tahoma"/>
          <w:iCs/>
        </w:rPr>
        <w:t>«</w:t>
      </w:r>
      <w:r w:rsidRPr="00292F89">
        <w:rPr>
          <w:rStyle w:val="a5"/>
          <w:rFonts w:ascii="Book Antiqua" w:hAnsi="Book Antiqua" w:cs="Tahoma"/>
          <w:b w:val="0"/>
          <w:iCs/>
        </w:rPr>
        <w:t>экономика»</w:t>
      </w:r>
      <w:r w:rsidR="00292F89" w:rsidRPr="00292F89">
        <w:rPr>
          <w:rStyle w:val="a5"/>
          <w:rFonts w:ascii="Book Antiqua" w:hAnsi="Book Antiqua" w:cs="Tahoma"/>
          <w:b w:val="0"/>
          <w:iCs/>
        </w:rPr>
        <w:t xml:space="preserve"> </w:t>
      </w:r>
      <w:r w:rsidRPr="00292F89">
        <w:rPr>
          <w:rFonts w:ascii="Book Antiqua" w:hAnsi="Book Antiqua" w:cs="Tahoma"/>
        </w:rPr>
        <w:t xml:space="preserve">имеет несколько значений. </w:t>
      </w:r>
    </w:p>
    <w:p w:rsidR="00292F89" w:rsidRPr="00292F89" w:rsidRDefault="00292F89" w:rsidP="008637FB">
      <w:pPr>
        <w:pStyle w:val="a4"/>
        <w:spacing w:before="0" w:beforeAutospacing="0" w:after="0" w:afterAutospacing="0"/>
        <w:ind w:right="150" w:firstLine="709"/>
        <w:jc w:val="both"/>
        <w:rPr>
          <w:rFonts w:ascii="Book Antiqua" w:hAnsi="Book Antiqua" w:cs="Tahoma"/>
        </w:rPr>
      </w:pPr>
      <w:r w:rsidRPr="00292F89">
        <w:rPr>
          <w:rFonts w:ascii="Book Antiqua" w:hAnsi="Book Antiqua" w:cs="Tahoma"/>
        </w:rPr>
        <w:t xml:space="preserve">А) </w:t>
      </w:r>
      <w:r w:rsidR="008637FB" w:rsidRPr="00292F89">
        <w:rPr>
          <w:rFonts w:ascii="Book Antiqua" w:hAnsi="Book Antiqua" w:cs="Tahoma"/>
        </w:rPr>
        <w:t>Этим тер</w:t>
      </w:r>
      <w:r w:rsidR="008637FB" w:rsidRPr="00292F89">
        <w:rPr>
          <w:rFonts w:ascii="Book Antiqua" w:hAnsi="Book Antiqua" w:cs="Tahoma"/>
        </w:rPr>
        <w:softHyphen/>
        <w:t xml:space="preserve">мином обозначается </w:t>
      </w:r>
      <w:r w:rsidR="008637FB" w:rsidRPr="00292F89">
        <w:rPr>
          <w:rStyle w:val="a5"/>
          <w:rFonts w:ascii="Book Antiqua" w:hAnsi="Book Antiqua" w:cs="Tahoma"/>
          <w:iCs/>
        </w:rPr>
        <w:t>хозяйство</w:t>
      </w:r>
      <w:r w:rsidR="008637FB" w:rsidRPr="00292F89">
        <w:rPr>
          <w:rStyle w:val="a5"/>
          <w:rFonts w:ascii="Book Antiqua" w:hAnsi="Book Antiqua" w:cs="Tahoma"/>
          <w:b w:val="0"/>
          <w:iCs/>
        </w:rPr>
        <w:t xml:space="preserve"> конкретной страны</w:t>
      </w:r>
      <w:r w:rsidRPr="00292F89">
        <w:rPr>
          <w:rStyle w:val="a5"/>
          <w:rFonts w:ascii="Book Antiqua" w:hAnsi="Book Antiqua" w:cs="Tahoma"/>
          <w:b w:val="0"/>
          <w:iCs/>
        </w:rPr>
        <w:t xml:space="preserve"> </w:t>
      </w:r>
      <w:r w:rsidR="008637FB" w:rsidRPr="00292F89">
        <w:rPr>
          <w:rFonts w:ascii="Book Antiqua" w:hAnsi="Book Antiqua" w:cs="Tahoma"/>
        </w:rPr>
        <w:t xml:space="preserve">(российская экономика, американская экономика) или вся </w:t>
      </w:r>
      <w:r w:rsidR="008637FB" w:rsidRPr="00292F89">
        <w:rPr>
          <w:rStyle w:val="a5"/>
          <w:rFonts w:ascii="Book Antiqua" w:hAnsi="Book Antiqua" w:cs="Tahoma"/>
          <w:b w:val="0"/>
          <w:iCs/>
        </w:rPr>
        <w:t xml:space="preserve">система мирового хозяйства </w:t>
      </w:r>
      <w:r w:rsidR="008637FB" w:rsidRPr="00292F89">
        <w:rPr>
          <w:rFonts w:ascii="Book Antiqua" w:hAnsi="Book Antiqua" w:cs="Tahoma"/>
        </w:rPr>
        <w:t xml:space="preserve">(мировая экономика). Экономикой называется </w:t>
      </w:r>
      <w:r w:rsidR="008637FB" w:rsidRPr="00292F89">
        <w:rPr>
          <w:rStyle w:val="a5"/>
          <w:rFonts w:ascii="Book Antiqua" w:hAnsi="Book Antiqua" w:cs="Tahoma"/>
          <w:b w:val="0"/>
          <w:iCs/>
        </w:rPr>
        <w:t>сово</w:t>
      </w:r>
      <w:r w:rsidR="008637FB" w:rsidRPr="00292F89">
        <w:rPr>
          <w:rStyle w:val="a5"/>
          <w:rFonts w:ascii="Book Antiqua" w:hAnsi="Book Antiqua" w:cs="Tahoma"/>
          <w:b w:val="0"/>
          <w:iCs/>
        </w:rPr>
        <w:softHyphen/>
        <w:t xml:space="preserve">купность общественных отношений </w:t>
      </w:r>
      <w:r w:rsidR="008637FB" w:rsidRPr="00292F89">
        <w:rPr>
          <w:rFonts w:ascii="Book Antiqua" w:hAnsi="Book Antiqua" w:cs="Tahoma"/>
        </w:rPr>
        <w:t>в сфере произ</w:t>
      </w:r>
      <w:r w:rsidRPr="00292F89">
        <w:rPr>
          <w:rFonts w:ascii="Book Antiqua" w:hAnsi="Book Antiqua" w:cs="Tahoma"/>
        </w:rPr>
        <w:t>водства, обме</w:t>
      </w:r>
      <w:r w:rsidRPr="00292F89">
        <w:rPr>
          <w:rFonts w:ascii="Book Antiqua" w:hAnsi="Book Antiqua" w:cs="Tahoma"/>
        </w:rPr>
        <w:softHyphen/>
        <w:t>на,</w:t>
      </w:r>
      <w:r w:rsidR="008637FB" w:rsidRPr="00292F89">
        <w:rPr>
          <w:rFonts w:ascii="Book Antiqua" w:hAnsi="Book Antiqua" w:cs="Tahoma"/>
        </w:rPr>
        <w:t xml:space="preserve"> распределения</w:t>
      </w:r>
      <w:r w:rsidRPr="00292F89">
        <w:rPr>
          <w:rFonts w:ascii="Book Antiqua" w:hAnsi="Book Antiqua" w:cs="Tahoma"/>
        </w:rPr>
        <w:t>, потребления</w:t>
      </w:r>
      <w:r w:rsidR="008637FB" w:rsidRPr="00292F89">
        <w:rPr>
          <w:rFonts w:ascii="Book Antiqua" w:hAnsi="Book Antiqua" w:cs="Tahoma"/>
        </w:rPr>
        <w:t xml:space="preserve"> материальных благ</w:t>
      </w:r>
      <w:r w:rsidRPr="00292F89">
        <w:rPr>
          <w:rFonts w:ascii="Book Antiqua" w:hAnsi="Book Antiqua" w:cs="Tahoma"/>
        </w:rPr>
        <w:t xml:space="preserve"> (</w:t>
      </w:r>
      <w:r w:rsidRPr="00292F89">
        <w:rPr>
          <w:rFonts w:ascii="Book Antiqua" w:hAnsi="Book Antiqua" w:cs="Tahoma"/>
          <w:b/>
        </w:rPr>
        <w:t>основные экономические процессы</w:t>
      </w:r>
      <w:r w:rsidRPr="00292F89">
        <w:rPr>
          <w:rFonts w:ascii="Book Antiqua" w:hAnsi="Book Antiqua" w:cs="Tahoma"/>
        </w:rPr>
        <w:t>)</w:t>
      </w:r>
      <w:r w:rsidR="008637FB" w:rsidRPr="00292F89">
        <w:rPr>
          <w:rFonts w:ascii="Book Antiqua" w:hAnsi="Book Antiqua" w:cs="Tahoma"/>
        </w:rPr>
        <w:t xml:space="preserve">. </w:t>
      </w:r>
    </w:p>
    <w:p w:rsidR="00B63530" w:rsidRDefault="00B63530" w:rsidP="00B63530">
      <w:pPr>
        <w:pStyle w:val="a4"/>
        <w:spacing w:before="0" w:beforeAutospacing="0" w:after="0" w:afterAutospacing="0"/>
        <w:ind w:right="150" w:firstLine="709"/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iCs/>
          <w:noProof/>
        </w:rPr>
        <w:drawing>
          <wp:anchor distT="0" distB="0" distL="114300" distR="114300" simplePos="0" relativeHeight="251660288" behindDoc="0" locked="0" layoutInCell="1" allowOverlap="1" wp14:anchorId="75E84F75" wp14:editId="6C3D3F73">
            <wp:simplePos x="0" y="0"/>
            <wp:positionH relativeFrom="margin">
              <wp:align>center</wp:align>
            </wp:positionH>
            <wp:positionV relativeFrom="paragraph">
              <wp:posOffset>1558649</wp:posOffset>
            </wp:positionV>
            <wp:extent cx="3657600" cy="2417445"/>
            <wp:effectExtent l="0" t="0" r="0" b="190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1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F89" w:rsidRPr="00292F89">
        <w:rPr>
          <w:rFonts w:ascii="Book Antiqua" w:hAnsi="Book Antiqua" w:cs="Tahoma"/>
        </w:rPr>
        <w:t xml:space="preserve">Б) </w:t>
      </w:r>
      <w:r w:rsidR="008637FB" w:rsidRPr="00292F89">
        <w:rPr>
          <w:rFonts w:ascii="Book Antiqua" w:hAnsi="Book Antiqua" w:cs="Tahoma"/>
        </w:rPr>
        <w:t>Под экономикой пони</w:t>
      </w:r>
      <w:r w:rsidR="008637FB" w:rsidRPr="00292F89">
        <w:rPr>
          <w:rFonts w:ascii="Book Antiqua" w:hAnsi="Book Antiqua" w:cs="Tahoma"/>
        </w:rPr>
        <w:softHyphen/>
        <w:t xml:space="preserve">мается также </w:t>
      </w:r>
      <w:r w:rsidR="008637FB" w:rsidRPr="00292F89">
        <w:rPr>
          <w:rStyle w:val="a5"/>
          <w:rFonts w:ascii="Book Antiqua" w:hAnsi="Book Antiqua" w:cs="Tahoma"/>
          <w:iCs/>
        </w:rPr>
        <w:t>совокупность наук</w:t>
      </w:r>
      <w:r w:rsidR="008637FB" w:rsidRPr="00292F89">
        <w:rPr>
          <w:rStyle w:val="a5"/>
          <w:rFonts w:ascii="Book Antiqua" w:hAnsi="Book Antiqua" w:cs="Tahoma"/>
          <w:b w:val="0"/>
          <w:iCs/>
        </w:rPr>
        <w:t xml:space="preserve">, </w:t>
      </w:r>
      <w:r w:rsidR="008637FB" w:rsidRPr="00292F89">
        <w:rPr>
          <w:rFonts w:ascii="Book Antiqua" w:hAnsi="Book Antiqua" w:cs="Tahoma"/>
        </w:rPr>
        <w:t>изучающих отдельные стороны экономической сферы общества: экономическая теория, исто</w:t>
      </w:r>
      <w:r w:rsidR="008637FB" w:rsidRPr="00292F89">
        <w:rPr>
          <w:rFonts w:ascii="Book Antiqua" w:hAnsi="Book Antiqua" w:cs="Tahoma"/>
        </w:rPr>
        <w:softHyphen/>
        <w:t>рия экономики, экономическая статистика, финансы и кредит и т.д.</w:t>
      </w:r>
      <w:r w:rsidR="00292F89" w:rsidRPr="00292F89">
        <w:rPr>
          <w:rFonts w:ascii="Book Antiqua" w:hAnsi="Book Antiqua" w:cs="Tahoma"/>
        </w:rPr>
        <w:t xml:space="preserve"> </w:t>
      </w:r>
      <w:r w:rsidR="008637FB" w:rsidRPr="00292F89">
        <w:rPr>
          <w:rFonts w:ascii="Book Antiqua" w:hAnsi="Book Antiqua" w:cs="Tahoma"/>
        </w:rPr>
        <w:t xml:space="preserve">В широком смысле </w:t>
      </w:r>
      <w:r w:rsidR="008637FB" w:rsidRPr="00292F89">
        <w:rPr>
          <w:rStyle w:val="a5"/>
          <w:rFonts w:ascii="Book Antiqua" w:hAnsi="Book Antiqua" w:cs="Tahoma"/>
          <w:b w:val="0"/>
          <w:iCs/>
        </w:rPr>
        <w:t>экономика</w:t>
      </w:r>
      <w:r w:rsidR="008637FB" w:rsidRPr="00292F89">
        <w:rPr>
          <w:rFonts w:ascii="Book Antiqua" w:hAnsi="Book Antiqua" w:cs="Tahoma"/>
          <w:iCs/>
        </w:rPr>
        <w:t xml:space="preserve"> — </w:t>
      </w:r>
      <w:r w:rsidR="008637FB" w:rsidRPr="00292F89">
        <w:rPr>
          <w:rFonts w:ascii="Book Antiqua" w:hAnsi="Book Antiqua" w:cs="Tahoma"/>
        </w:rPr>
        <w:t>это наука об основах хозяй</w:t>
      </w:r>
      <w:r w:rsidR="008637FB" w:rsidRPr="00292F89">
        <w:rPr>
          <w:rFonts w:ascii="Book Antiqua" w:hAnsi="Book Antiqua" w:cs="Tahoma"/>
        </w:rPr>
        <w:softHyphen/>
        <w:t>ственной жизни общества</w:t>
      </w:r>
      <w:r w:rsidR="008637FB" w:rsidRPr="00292F89">
        <w:rPr>
          <w:rFonts w:ascii="Book Antiqua" w:hAnsi="Book Antiqua" w:cs="Tahoma"/>
          <w:iCs/>
        </w:rPr>
        <w:t xml:space="preserve">. </w:t>
      </w:r>
      <w:r w:rsidR="008637FB" w:rsidRPr="00292F89">
        <w:rPr>
          <w:rFonts w:ascii="Book Antiqua" w:hAnsi="Book Antiqua" w:cs="Tahoma"/>
        </w:rPr>
        <w:t>Под хозяйственной жизнью понимает</w:t>
      </w:r>
      <w:r w:rsidR="008637FB" w:rsidRPr="00292F89">
        <w:rPr>
          <w:rFonts w:ascii="Book Antiqua" w:hAnsi="Book Antiqua" w:cs="Tahoma"/>
        </w:rPr>
        <w:softHyphen/>
        <w:t>ся деятельность людей, связанная с обеспечением материальных условий их существования. Для получения материальных благ об</w:t>
      </w:r>
      <w:r w:rsidR="008637FB" w:rsidRPr="00292F89">
        <w:rPr>
          <w:rFonts w:ascii="Book Antiqua" w:hAnsi="Book Antiqua" w:cs="Tahoma"/>
        </w:rPr>
        <w:softHyphen/>
        <w:t>щество использует экономические ресурсы, которые в большин</w:t>
      </w:r>
      <w:r w:rsidR="008637FB" w:rsidRPr="00292F89">
        <w:rPr>
          <w:rFonts w:ascii="Book Antiqua" w:hAnsi="Book Antiqua" w:cs="Tahoma"/>
        </w:rPr>
        <w:softHyphen/>
        <w:t xml:space="preserve">стве случаев ограниченны, и поэтому их надо использовать как можно более эффективно. </w:t>
      </w:r>
    </w:p>
    <w:p w:rsidR="00B63530" w:rsidRDefault="00B63530" w:rsidP="00B63530">
      <w:pPr>
        <w:pStyle w:val="a4"/>
        <w:spacing w:before="0" w:beforeAutospacing="0" w:after="0" w:afterAutospacing="0"/>
        <w:ind w:right="150" w:firstLine="709"/>
        <w:jc w:val="both"/>
        <w:rPr>
          <w:rFonts w:ascii="Book Antiqua" w:hAnsi="Book Antiqua" w:cs="Tahoma"/>
          <w:iCs/>
        </w:rPr>
      </w:pPr>
    </w:p>
    <w:p w:rsidR="008637FB" w:rsidRDefault="008637FB" w:rsidP="00B63530">
      <w:pPr>
        <w:pStyle w:val="a4"/>
        <w:spacing w:before="0" w:beforeAutospacing="0" w:after="0" w:afterAutospacing="0"/>
        <w:ind w:right="150" w:firstLine="709"/>
        <w:jc w:val="both"/>
        <w:rPr>
          <w:rFonts w:ascii="Book Antiqua" w:hAnsi="Book Antiqua" w:cs="Tahoma"/>
          <w:iCs/>
        </w:rPr>
      </w:pPr>
      <w:r w:rsidRPr="00B63530">
        <w:rPr>
          <w:rFonts w:ascii="Book Antiqua" w:hAnsi="Book Antiqua" w:cs="Tahoma"/>
          <w:iCs/>
        </w:rPr>
        <w:t>Экономика рассматривает хозяйственную жизнь на двух уров</w:t>
      </w:r>
      <w:r w:rsidRPr="00B63530">
        <w:rPr>
          <w:rFonts w:ascii="Book Antiqua" w:hAnsi="Book Antiqua" w:cs="Tahoma"/>
          <w:iCs/>
        </w:rPr>
        <w:softHyphen/>
        <w:t>нях: микроэкономическом и макроэкономическом. Когда рассмат</w:t>
      </w:r>
      <w:r w:rsidRPr="00B63530">
        <w:rPr>
          <w:rFonts w:ascii="Book Antiqua" w:hAnsi="Book Antiqua" w:cs="Tahoma"/>
          <w:iCs/>
        </w:rPr>
        <w:softHyphen/>
        <w:t xml:space="preserve">риваются конкретные фирмы и домохозяйства, отдельные товары и ресурсы, отрасли и рынки, то это </w:t>
      </w:r>
      <w:r w:rsidRPr="00B63530">
        <w:rPr>
          <w:rFonts w:ascii="Book Antiqua" w:hAnsi="Book Antiqua"/>
          <w:b/>
          <w:bCs/>
        </w:rPr>
        <w:t>микроэкономический анализ</w:t>
      </w:r>
      <w:r w:rsidRPr="00B63530">
        <w:rPr>
          <w:rFonts w:ascii="Book Antiqua" w:hAnsi="Book Antiqua" w:cs="Tahoma"/>
          <w:iCs/>
        </w:rPr>
        <w:t xml:space="preserve">, или </w:t>
      </w:r>
      <w:r w:rsidRPr="00B63530">
        <w:rPr>
          <w:rFonts w:ascii="Book Antiqua" w:hAnsi="Book Antiqua"/>
          <w:b/>
          <w:bCs/>
        </w:rPr>
        <w:t>микроэкономика</w:t>
      </w:r>
      <w:r w:rsidRPr="00B63530">
        <w:rPr>
          <w:rFonts w:ascii="Book Antiqua" w:hAnsi="Book Antiqua" w:cs="Tahoma"/>
          <w:iCs/>
        </w:rPr>
        <w:t xml:space="preserve">. Когда речь идет об экономике в целом, то это </w:t>
      </w:r>
      <w:r w:rsidRPr="00B63530">
        <w:rPr>
          <w:rFonts w:ascii="Book Antiqua" w:hAnsi="Book Antiqua"/>
          <w:b/>
          <w:bCs/>
        </w:rPr>
        <w:t>макроэкономический анализ,</w:t>
      </w:r>
      <w:r w:rsidR="00B63530">
        <w:rPr>
          <w:rFonts w:ascii="Book Antiqua" w:hAnsi="Book Antiqua"/>
          <w:b/>
          <w:bCs/>
        </w:rPr>
        <w:t xml:space="preserve"> </w:t>
      </w:r>
      <w:r w:rsidRPr="00B63530">
        <w:rPr>
          <w:rFonts w:ascii="Book Antiqua" w:hAnsi="Book Antiqua" w:cs="Tahoma"/>
          <w:iCs/>
        </w:rPr>
        <w:t xml:space="preserve">или </w:t>
      </w:r>
      <w:r w:rsidRPr="00B63530">
        <w:rPr>
          <w:rFonts w:ascii="Book Antiqua" w:hAnsi="Book Antiqua"/>
          <w:b/>
          <w:bCs/>
        </w:rPr>
        <w:t>макроэкономика.</w:t>
      </w:r>
      <w:r w:rsidR="00292F89" w:rsidRPr="00B63530">
        <w:rPr>
          <w:rFonts w:ascii="Book Antiqua" w:hAnsi="Book Antiqua"/>
          <w:b/>
          <w:bCs/>
        </w:rPr>
        <w:t xml:space="preserve"> </w:t>
      </w:r>
      <w:r w:rsidRPr="00B63530">
        <w:rPr>
          <w:rFonts w:ascii="Book Antiqua" w:hAnsi="Book Antiqua" w:cs="Tahoma"/>
          <w:iCs/>
        </w:rPr>
        <w:t xml:space="preserve">Так, анализ выпуска конкретной продукции отдельными фирмами и даже всей отраслью — это </w:t>
      </w:r>
      <w:r w:rsidRPr="00B63530">
        <w:rPr>
          <w:rFonts w:ascii="Book Antiqua" w:hAnsi="Book Antiqua" w:cs="Tahoma"/>
          <w:iCs/>
        </w:rPr>
        <w:lastRenderedPageBreak/>
        <w:t>микроэкономика. Анализ общего выпуска всех ви</w:t>
      </w:r>
      <w:r w:rsidRPr="00B63530">
        <w:rPr>
          <w:rFonts w:ascii="Book Antiqua" w:hAnsi="Book Antiqua" w:cs="Tahoma"/>
          <w:iCs/>
        </w:rPr>
        <w:softHyphen/>
        <w:t>дов продукции и ее реализации в стране и в мире — это макро</w:t>
      </w:r>
      <w:r w:rsidRPr="00B63530">
        <w:rPr>
          <w:rFonts w:ascii="Book Antiqua" w:hAnsi="Book Antiqua" w:cs="Tahoma"/>
          <w:iCs/>
        </w:rPr>
        <w:softHyphen/>
        <w:t>экономика.</w:t>
      </w:r>
    </w:p>
    <w:p w:rsidR="00B63530" w:rsidRPr="00292F89" w:rsidRDefault="00B63530" w:rsidP="00B63530">
      <w:pPr>
        <w:pStyle w:val="a4"/>
        <w:spacing w:before="0" w:beforeAutospacing="0" w:after="0" w:afterAutospacing="0"/>
        <w:ind w:right="150" w:firstLine="709"/>
        <w:jc w:val="both"/>
        <w:rPr>
          <w:rFonts w:ascii="Book Antiqua" w:hAnsi="Book Antiqua" w:cs="Tahoma"/>
        </w:rPr>
      </w:pPr>
      <w:r w:rsidRPr="00292F89">
        <w:rPr>
          <w:rFonts w:ascii="Book Antiqua" w:hAnsi="Book Antiqua" w:cs="Tahoma"/>
        </w:rPr>
        <w:t>По словам лауреата Нобелевской пре</w:t>
      </w:r>
      <w:r w:rsidRPr="00292F89">
        <w:rPr>
          <w:rFonts w:ascii="Book Antiqua" w:hAnsi="Book Antiqua" w:cs="Tahoma"/>
        </w:rPr>
        <w:softHyphen/>
        <w:t xml:space="preserve">мии по экономике П.Самуэльсона в экономике существуют </w:t>
      </w:r>
      <w:r w:rsidRPr="00292F89">
        <w:rPr>
          <w:rStyle w:val="a5"/>
          <w:rFonts w:ascii="Book Antiqua" w:hAnsi="Book Antiqua" w:cs="Tahoma"/>
          <w:iCs/>
        </w:rPr>
        <w:t>три ключевые задачи</w:t>
      </w:r>
    </w:p>
    <w:p w:rsidR="00B63530" w:rsidRPr="00292F89" w:rsidRDefault="00B63530" w:rsidP="00B63530">
      <w:pPr>
        <w:pStyle w:val="a4"/>
        <w:spacing w:before="0" w:beforeAutospacing="0" w:after="0" w:afterAutospacing="0"/>
        <w:ind w:right="150" w:firstLine="709"/>
        <w:jc w:val="both"/>
        <w:rPr>
          <w:rFonts w:ascii="Book Antiqua" w:hAnsi="Book Antiqua" w:cs="Tahoma"/>
          <w:iCs/>
        </w:rPr>
      </w:pPr>
      <w:r w:rsidRPr="00292F89">
        <w:rPr>
          <w:rFonts w:ascii="Book Antiqua" w:hAnsi="Book Antiqua" w:cs="Tahoma"/>
          <w:iCs/>
        </w:rPr>
        <w:t xml:space="preserve">1) какие блага </w:t>
      </w:r>
      <w:r w:rsidRPr="00292F89">
        <w:rPr>
          <w:rFonts w:ascii="Book Antiqua" w:hAnsi="Book Antiqua" w:cs="Tahoma"/>
          <w:i/>
          <w:iCs/>
        </w:rPr>
        <w:t>(что) производить</w:t>
      </w:r>
      <w:r w:rsidRPr="00292F89">
        <w:rPr>
          <w:rFonts w:ascii="Book Antiqua" w:hAnsi="Book Antiqua" w:cs="Tahoma"/>
          <w:iCs/>
        </w:rPr>
        <w:t>, и в каких количествах;</w:t>
      </w:r>
    </w:p>
    <w:p w:rsidR="00B63530" w:rsidRPr="00292F89" w:rsidRDefault="00B63530" w:rsidP="00B63530">
      <w:pPr>
        <w:pStyle w:val="a4"/>
        <w:spacing w:before="0" w:beforeAutospacing="0" w:after="0" w:afterAutospacing="0"/>
        <w:ind w:right="150" w:firstLine="709"/>
        <w:jc w:val="both"/>
        <w:rPr>
          <w:rFonts w:ascii="Book Antiqua" w:hAnsi="Book Antiqua" w:cs="Tahoma"/>
          <w:iCs/>
        </w:rPr>
      </w:pPr>
      <w:r w:rsidRPr="00292F89">
        <w:rPr>
          <w:rFonts w:ascii="Book Antiqua" w:hAnsi="Book Antiqua" w:cs="Tahoma"/>
          <w:iCs/>
        </w:rPr>
        <w:t xml:space="preserve">2) </w:t>
      </w:r>
      <w:r w:rsidRPr="00292F89">
        <w:rPr>
          <w:rFonts w:ascii="Book Antiqua" w:hAnsi="Book Antiqua" w:cs="Tahoma"/>
          <w:i/>
          <w:iCs/>
        </w:rPr>
        <w:t>как</w:t>
      </w:r>
      <w:r w:rsidRPr="00292F89">
        <w:rPr>
          <w:rFonts w:ascii="Book Antiqua" w:hAnsi="Book Antiqua" w:cs="Tahoma"/>
          <w:b/>
          <w:iCs/>
        </w:rPr>
        <w:t xml:space="preserve"> </w:t>
      </w:r>
      <w:r w:rsidRPr="00292F89">
        <w:rPr>
          <w:rFonts w:ascii="Book Antiqua" w:hAnsi="Book Antiqua" w:cs="Tahoma"/>
          <w:i/>
          <w:iCs/>
        </w:rPr>
        <w:t>производить</w:t>
      </w:r>
      <w:r w:rsidRPr="00292F89">
        <w:rPr>
          <w:rFonts w:ascii="Book Antiqua" w:hAnsi="Book Antiqua" w:cs="Tahoma"/>
          <w:iCs/>
        </w:rPr>
        <w:t xml:space="preserve"> блага, т.е. из каких ресурсов и с помощью какой технологии;</w:t>
      </w:r>
    </w:p>
    <w:p w:rsidR="00B63530" w:rsidRPr="00292F89" w:rsidRDefault="00B63530" w:rsidP="00B63530">
      <w:pPr>
        <w:pStyle w:val="a4"/>
        <w:spacing w:before="0" w:beforeAutospacing="0" w:after="0" w:afterAutospacing="0"/>
        <w:ind w:right="150" w:firstLine="709"/>
        <w:jc w:val="both"/>
        <w:rPr>
          <w:rFonts w:ascii="Book Antiqua" w:hAnsi="Book Antiqua" w:cs="Tahoma"/>
          <w:iCs/>
        </w:rPr>
      </w:pPr>
      <w:r w:rsidRPr="00292F89">
        <w:rPr>
          <w:rFonts w:ascii="Book Antiqua" w:hAnsi="Book Antiqua" w:cs="Tahoma"/>
          <w:iCs/>
        </w:rPr>
        <w:t xml:space="preserve">3) </w:t>
      </w:r>
      <w:r w:rsidRPr="00292F89">
        <w:rPr>
          <w:rFonts w:ascii="Book Antiqua" w:hAnsi="Book Antiqua" w:cs="Tahoma"/>
          <w:i/>
          <w:iCs/>
        </w:rPr>
        <w:t>для</w:t>
      </w:r>
      <w:r w:rsidRPr="00292F89">
        <w:rPr>
          <w:rFonts w:ascii="Book Antiqua" w:hAnsi="Book Antiqua" w:cs="Tahoma"/>
          <w:b/>
          <w:iCs/>
        </w:rPr>
        <w:t xml:space="preserve"> </w:t>
      </w:r>
      <w:r w:rsidRPr="00292F89">
        <w:rPr>
          <w:rFonts w:ascii="Book Antiqua" w:hAnsi="Book Antiqua" w:cs="Tahoma"/>
          <w:i/>
          <w:iCs/>
        </w:rPr>
        <w:t>кого</w:t>
      </w:r>
      <w:r w:rsidRPr="00292F89">
        <w:rPr>
          <w:rFonts w:ascii="Book Antiqua" w:hAnsi="Book Antiqua" w:cs="Tahoma"/>
          <w:b/>
          <w:iCs/>
        </w:rPr>
        <w:t xml:space="preserve"> </w:t>
      </w:r>
      <w:r w:rsidRPr="00292F89">
        <w:rPr>
          <w:rFonts w:ascii="Book Antiqua" w:hAnsi="Book Antiqua" w:cs="Tahoma"/>
          <w:i/>
          <w:iCs/>
        </w:rPr>
        <w:t>производить</w:t>
      </w:r>
      <w:r w:rsidRPr="00292F89">
        <w:rPr>
          <w:rFonts w:ascii="Book Antiqua" w:hAnsi="Book Antiqua" w:cs="Tahoma"/>
          <w:iCs/>
        </w:rPr>
        <w:t xml:space="preserve"> блага.</w:t>
      </w:r>
    </w:p>
    <w:p w:rsidR="00485C6B" w:rsidRDefault="00B63530" w:rsidP="00485C6B">
      <w:pPr>
        <w:pStyle w:val="a4"/>
        <w:spacing w:before="0" w:beforeAutospacing="0" w:after="0" w:afterAutospacing="0"/>
        <w:ind w:right="150" w:firstLine="709"/>
        <w:jc w:val="both"/>
        <w:rPr>
          <w:noProof/>
        </w:rPr>
      </w:pPr>
      <w:r w:rsidRPr="00292F89">
        <w:rPr>
          <w:rFonts w:ascii="Book Antiqua" w:hAnsi="Book Antiqua" w:cs="Tahoma"/>
          <w:b/>
          <w:iCs/>
        </w:rPr>
        <w:t>Главная проблема экономики</w:t>
      </w:r>
      <w:r w:rsidRPr="00292F89">
        <w:rPr>
          <w:rFonts w:ascii="Book Antiqua" w:hAnsi="Book Antiqua" w:cs="Tahoma"/>
          <w:iCs/>
        </w:rPr>
        <w:t xml:space="preserve"> – как удовлетворить растущие потребности человека и общества при ограниченных ресурсах.</w:t>
      </w:r>
      <w:r w:rsidR="00485C6B" w:rsidRPr="00485C6B">
        <w:rPr>
          <w:noProof/>
        </w:rPr>
        <w:t xml:space="preserve"> </w:t>
      </w:r>
    </w:p>
    <w:p w:rsidR="00485C6B" w:rsidRDefault="00485C6B" w:rsidP="00485C6B">
      <w:pPr>
        <w:pStyle w:val="a4"/>
        <w:spacing w:before="0" w:beforeAutospacing="0" w:after="0" w:afterAutospacing="0"/>
        <w:ind w:right="150"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05AA51F3" wp14:editId="721693BE">
            <wp:extent cx="4330460" cy="2568691"/>
            <wp:effectExtent l="0" t="0" r="0" b="3175"/>
            <wp:docPr id="5" name="Рисунок 5" descr="http://5klass.net/datas/ekonomika/Ekonomika-kak-nauka-i-khozjajstvo/0008-008-Bl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5klass.net/datas/ekonomika/Ekonomika-kak-nauka-i-khozjajstvo/0008-008-Bla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" t="13847" r="1582" b="10679"/>
                    <a:stretch/>
                  </pic:blipFill>
                  <pic:spPr bwMode="auto">
                    <a:xfrm>
                      <a:off x="0" y="0"/>
                      <a:ext cx="4340902" cy="25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C6B" w:rsidRDefault="00485C6B" w:rsidP="00485C6B">
      <w:pPr>
        <w:pStyle w:val="a4"/>
        <w:spacing w:before="0" w:beforeAutospacing="0" w:after="0" w:afterAutospacing="0"/>
        <w:ind w:right="150" w:firstLine="709"/>
        <w:jc w:val="center"/>
        <w:rPr>
          <w:rFonts w:ascii="Book Antiqua" w:hAnsi="Book Antiqua" w:cs="Tahoma"/>
          <w:iCs/>
        </w:rPr>
      </w:pPr>
    </w:p>
    <w:p w:rsidR="00485C6B" w:rsidRDefault="00485C6B" w:rsidP="00485C6B">
      <w:pPr>
        <w:pStyle w:val="a4"/>
        <w:spacing w:before="0" w:beforeAutospacing="0" w:after="0" w:afterAutospacing="0"/>
        <w:ind w:right="150" w:firstLine="709"/>
        <w:rPr>
          <w:rFonts w:ascii="Book Antiqua" w:hAnsi="Book Antiqua" w:cs="Tahoma"/>
          <w:iCs/>
        </w:rPr>
      </w:pPr>
      <w:r>
        <w:rPr>
          <w:rFonts w:ascii="Book Antiqua" w:hAnsi="Book Antiqua" w:cs="Tahoma"/>
          <w:iCs/>
        </w:rPr>
        <w:t>Экономический продукт (благо) – товар или услуга</w:t>
      </w:r>
    </w:p>
    <w:p w:rsidR="00485C6B" w:rsidRDefault="00485C6B" w:rsidP="00485C6B">
      <w:pPr>
        <w:pStyle w:val="a4"/>
        <w:spacing w:before="0" w:beforeAutospacing="0" w:after="0" w:afterAutospacing="0"/>
        <w:ind w:right="150" w:firstLine="709"/>
        <w:rPr>
          <w:rFonts w:ascii="Book Antiqua" w:hAnsi="Book Antiqua" w:cs="Tahoma"/>
          <w:iCs/>
        </w:rPr>
      </w:pPr>
      <w:r>
        <w:rPr>
          <w:rFonts w:ascii="Book Antiqua" w:hAnsi="Book Antiqua" w:cs="Tahoma"/>
          <w:iCs/>
        </w:rPr>
        <w:t>Экономические блага могут быть частными и общественными.</w:t>
      </w:r>
    </w:p>
    <w:p w:rsidR="00485C6B" w:rsidRDefault="00485C6B" w:rsidP="00485C6B">
      <w:pPr>
        <w:pStyle w:val="a4"/>
        <w:spacing w:before="0" w:beforeAutospacing="0" w:after="0" w:afterAutospacing="0"/>
        <w:ind w:right="150" w:firstLine="709"/>
        <w:rPr>
          <w:rFonts w:ascii="Book Antiqua" w:hAnsi="Book Antiqua" w:cs="Tahoma"/>
          <w:iCs/>
        </w:rPr>
      </w:pPr>
    </w:p>
    <w:p w:rsidR="00485C6B" w:rsidRDefault="00485C6B" w:rsidP="00485C6B">
      <w:pPr>
        <w:pStyle w:val="a4"/>
        <w:spacing w:before="0" w:beforeAutospacing="0" w:after="0" w:afterAutospacing="0"/>
        <w:ind w:right="150" w:firstLine="709"/>
        <w:jc w:val="center"/>
        <w:rPr>
          <w:rFonts w:ascii="Book Antiqua" w:hAnsi="Book Antiqua" w:cs="Tahoma"/>
          <w:iCs/>
        </w:rPr>
      </w:pPr>
      <w:r>
        <w:rPr>
          <w:noProof/>
        </w:rPr>
        <w:drawing>
          <wp:inline distT="0" distB="0" distL="0" distR="0" wp14:anchorId="729D75E4" wp14:editId="1DC097A7">
            <wp:extent cx="5710687" cy="3631508"/>
            <wp:effectExtent l="0" t="0" r="4445" b="7620"/>
            <wp:docPr id="3" name="Рисунок 3" descr="http://images.myshared.ru/5/483046/slide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5/483046/slide_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3" t="15404" r="5868" b="10508"/>
                    <a:stretch/>
                  </pic:blipFill>
                  <pic:spPr bwMode="auto">
                    <a:xfrm>
                      <a:off x="0" y="0"/>
                      <a:ext cx="5760409" cy="366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C1E" w:rsidRDefault="00974C1E" w:rsidP="00485C6B">
      <w:pPr>
        <w:rPr>
          <w:rFonts w:ascii="Book Antiqua" w:eastAsia="Times New Roman" w:hAnsi="Book Antiqua" w:cs="Tahoma"/>
          <w:iCs/>
          <w:sz w:val="24"/>
          <w:szCs w:val="24"/>
          <w:lang w:eastAsia="ru-RU"/>
        </w:rPr>
      </w:pPr>
    </w:p>
    <w:p w:rsidR="00974C1E" w:rsidRDefault="00974C1E" w:rsidP="00485C6B">
      <w:pPr>
        <w:rPr>
          <w:rFonts w:ascii="Book Antiqua" w:eastAsia="Times New Roman" w:hAnsi="Book Antiqua" w:cs="Tahoma"/>
          <w:iCs/>
          <w:sz w:val="24"/>
          <w:szCs w:val="24"/>
          <w:lang w:eastAsia="ru-RU"/>
        </w:rPr>
      </w:pPr>
      <w:r>
        <w:rPr>
          <w:rFonts w:ascii="Book Antiqua" w:eastAsia="Times New Roman" w:hAnsi="Book Antiqua" w:cs="Tahoma"/>
          <w:iCs/>
          <w:sz w:val="24"/>
          <w:szCs w:val="24"/>
          <w:lang w:eastAsia="ru-RU"/>
        </w:rPr>
        <w:t>«Проблема безбилетника»</w:t>
      </w:r>
    </w:p>
    <w:p w:rsidR="00974C1E" w:rsidRPr="00974C1E" w:rsidRDefault="00974C1E" w:rsidP="00974C1E">
      <w:pPr>
        <w:spacing w:after="0" w:line="240" w:lineRule="auto"/>
        <w:rPr>
          <w:rFonts w:ascii="Book Antiqua" w:eastAsia="Times New Roman" w:hAnsi="Book Antiqua" w:cs="Tahoma"/>
          <w:i/>
          <w:i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B428990" wp14:editId="52A4491B">
            <wp:simplePos x="0" y="0"/>
            <wp:positionH relativeFrom="margin">
              <wp:posOffset>1550910</wp:posOffset>
            </wp:positionH>
            <wp:positionV relativeFrom="paragraph">
              <wp:posOffset>299</wp:posOffset>
            </wp:positionV>
            <wp:extent cx="4028440" cy="1811547"/>
            <wp:effectExtent l="0" t="0" r="0" b="0"/>
            <wp:wrapTopAndBottom/>
            <wp:docPr id="2" name="Рисунок 2" descr="https://pidruchniki.com/imag/politec/baz_et/image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druchniki.com/imag/politec/baz_et/image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95"/>
                    <a:stretch/>
                  </pic:blipFill>
                  <pic:spPr bwMode="auto">
                    <a:xfrm>
                      <a:off x="0" y="0"/>
                      <a:ext cx="4028440" cy="181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eastAsia="Times New Roman" w:hAnsi="Book Antiqua" w:cs="Tahoma"/>
          <w:iCs/>
          <w:sz w:val="24"/>
          <w:szCs w:val="24"/>
          <w:lang w:eastAsia="ru-RU"/>
        </w:rPr>
        <w:t xml:space="preserve">Товары-заменители – </w:t>
      </w:r>
      <w:r w:rsidRPr="00974C1E">
        <w:rPr>
          <w:rFonts w:ascii="Book Antiqua" w:eastAsia="Times New Roman" w:hAnsi="Book Antiqua" w:cs="Tahoma"/>
          <w:i/>
          <w:iCs/>
          <w:sz w:val="24"/>
          <w:szCs w:val="24"/>
          <w:lang w:eastAsia="ru-RU"/>
        </w:rPr>
        <w:t>субституты</w:t>
      </w:r>
      <w:r>
        <w:rPr>
          <w:rFonts w:ascii="Book Antiqua" w:eastAsia="Times New Roman" w:hAnsi="Book Antiqua" w:cs="Tahoma"/>
          <w:i/>
          <w:iCs/>
          <w:sz w:val="24"/>
          <w:szCs w:val="24"/>
          <w:lang w:eastAsia="ru-RU"/>
        </w:rPr>
        <w:t>.</w:t>
      </w:r>
    </w:p>
    <w:p w:rsidR="00974C1E" w:rsidRPr="00974C1E" w:rsidRDefault="00974C1E" w:rsidP="00974C1E">
      <w:pPr>
        <w:spacing w:after="0" w:line="240" w:lineRule="auto"/>
        <w:rPr>
          <w:rFonts w:ascii="Book Antiqua" w:eastAsia="Times New Roman" w:hAnsi="Book Antiqua" w:cs="Tahoma"/>
          <w:i/>
          <w:iCs/>
          <w:sz w:val="24"/>
          <w:szCs w:val="24"/>
          <w:lang w:eastAsia="ru-RU"/>
        </w:rPr>
      </w:pPr>
      <w:r>
        <w:rPr>
          <w:rFonts w:ascii="Book Antiqua" w:eastAsia="Times New Roman" w:hAnsi="Book Antiqua" w:cs="Tahoma"/>
          <w:iCs/>
          <w:sz w:val="24"/>
          <w:szCs w:val="24"/>
          <w:lang w:eastAsia="ru-RU"/>
        </w:rPr>
        <w:t xml:space="preserve">Товары сопутствующие (дополняющие) – </w:t>
      </w:r>
      <w:r w:rsidRPr="00974C1E">
        <w:rPr>
          <w:rFonts w:ascii="Book Antiqua" w:eastAsia="Times New Roman" w:hAnsi="Book Antiqua" w:cs="Tahoma"/>
          <w:i/>
          <w:iCs/>
          <w:sz w:val="24"/>
          <w:szCs w:val="24"/>
          <w:lang w:eastAsia="ru-RU"/>
        </w:rPr>
        <w:t>комплементы.</w:t>
      </w:r>
    </w:p>
    <w:p w:rsidR="00974C1E" w:rsidRDefault="00974C1E" w:rsidP="00974C1E">
      <w:pPr>
        <w:spacing w:after="0" w:line="240" w:lineRule="auto"/>
        <w:rPr>
          <w:rFonts w:ascii="Book Antiqua" w:eastAsia="Times New Roman" w:hAnsi="Book Antiqua" w:cs="Tahoma"/>
          <w:iCs/>
          <w:sz w:val="24"/>
          <w:szCs w:val="24"/>
          <w:lang w:eastAsia="ru-RU"/>
        </w:rPr>
      </w:pPr>
      <w:r>
        <w:rPr>
          <w:rFonts w:ascii="Book Antiqua" w:eastAsia="Times New Roman" w:hAnsi="Book Antiqua" w:cs="Tahoma"/>
          <w:iCs/>
          <w:sz w:val="24"/>
          <w:szCs w:val="24"/>
          <w:lang w:eastAsia="ru-RU"/>
        </w:rPr>
        <w:t>В зависимости от реакции на изменение дохода блага могут быть:</w:t>
      </w:r>
    </w:p>
    <w:p w:rsidR="00974C1E" w:rsidRPr="00974C1E" w:rsidRDefault="00974C1E" w:rsidP="00974C1E">
      <w:pPr>
        <w:pStyle w:val="a3"/>
        <w:numPr>
          <w:ilvl w:val="0"/>
          <w:numId w:val="2"/>
        </w:numPr>
        <w:spacing w:after="0" w:line="240" w:lineRule="auto"/>
        <w:rPr>
          <w:rFonts w:ascii="Book Antiqua" w:eastAsia="Times New Roman" w:hAnsi="Book Antiqua" w:cs="Tahoma"/>
          <w:iCs/>
          <w:sz w:val="24"/>
          <w:szCs w:val="24"/>
          <w:lang w:eastAsia="ru-RU"/>
        </w:rPr>
      </w:pPr>
      <w:r w:rsidRPr="00974C1E">
        <w:rPr>
          <w:rFonts w:ascii="Book Antiqua" w:eastAsia="Times New Roman" w:hAnsi="Book Antiqua" w:cs="Tahoma"/>
          <w:iCs/>
          <w:sz w:val="24"/>
          <w:szCs w:val="24"/>
          <w:lang w:eastAsia="ru-RU"/>
        </w:rPr>
        <w:t>Низшими (инфериорными) – с ростом доходов количество уменьшается.</w:t>
      </w:r>
    </w:p>
    <w:p w:rsidR="00974C1E" w:rsidRPr="00974C1E" w:rsidRDefault="00974C1E" w:rsidP="00974C1E">
      <w:pPr>
        <w:pStyle w:val="a3"/>
        <w:numPr>
          <w:ilvl w:val="0"/>
          <w:numId w:val="2"/>
        </w:numPr>
        <w:spacing w:after="0" w:line="240" w:lineRule="auto"/>
        <w:rPr>
          <w:rFonts w:ascii="Book Antiqua" w:eastAsia="Times New Roman" w:hAnsi="Book Antiqua" w:cs="Tahoma"/>
          <w:iCs/>
          <w:sz w:val="24"/>
          <w:szCs w:val="24"/>
          <w:lang w:eastAsia="ru-RU"/>
        </w:rPr>
      </w:pPr>
      <w:r w:rsidRPr="00974C1E">
        <w:rPr>
          <w:rFonts w:ascii="Book Antiqua" w:eastAsia="Times New Roman" w:hAnsi="Book Antiqua" w:cs="Tahoma"/>
          <w:iCs/>
          <w:sz w:val="24"/>
          <w:szCs w:val="24"/>
          <w:lang w:eastAsia="ru-RU"/>
        </w:rPr>
        <w:t>Нормальными - с ростом доходов количество увеличивается.</w:t>
      </w:r>
    </w:p>
    <w:p w:rsidR="00974C1E" w:rsidRPr="00974C1E" w:rsidRDefault="00974C1E" w:rsidP="00974C1E">
      <w:pPr>
        <w:pStyle w:val="a3"/>
        <w:numPr>
          <w:ilvl w:val="0"/>
          <w:numId w:val="2"/>
        </w:numPr>
        <w:spacing w:after="0" w:line="240" w:lineRule="auto"/>
        <w:rPr>
          <w:rFonts w:ascii="Book Antiqua" w:eastAsia="Times New Roman" w:hAnsi="Book Antiqua" w:cs="Tahoma"/>
          <w:iCs/>
          <w:sz w:val="24"/>
          <w:szCs w:val="24"/>
          <w:lang w:eastAsia="ru-RU"/>
        </w:rPr>
      </w:pPr>
      <w:r w:rsidRPr="00974C1E">
        <w:rPr>
          <w:rFonts w:ascii="Book Antiqua" w:eastAsia="Times New Roman" w:hAnsi="Book Antiqua" w:cs="Tahoma"/>
          <w:iCs/>
          <w:sz w:val="24"/>
          <w:szCs w:val="24"/>
          <w:lang w:eastAsia="ru-RU"/>
        </w:rPr>
        <w:t>Товарами первой необходимости - с изменением доходов количество не меняется.</w:t>
      </w:r>
    </w:p>
    <w:p w:rsidR="00974C1E" w:rsidRDefault="00974C1E" w:rsidP="00974C1E">
      <w:pPr>
        <w:spacing w:after="0" w:line="240" w:lineRule="auto"/>
        <w:rPr>
          <w:rFonts w:ascii="Book Antiqua" w:eastAsia="Times New Roman" w:hAnsi="Book Antiqua" w:cs="Tahoma"/>
          <w:iCs/>
          <w:sz w:val="24"/>
          <w:szCs w:val="24"/>
          <w:lang w:eastAsia="ru-RU"/>
        </w:rPr>
      </w:pPr>
    </w:p>
    <w:p w:rsidR="00B43721" w:rsidRDefault="00B43721" w:rsidP="00974C1E">
      <w:pPr>
        <w:spacing w:after="0" w:line="240" w:lineRule="auto"/>
        <w:rPr>
          <w:rFonts w:ascii="Book Antiqua" w:eastAsia="Times New Roman" w:hAnsi="Book Antiqua" w:cs="Tahoma"/>
          <w:iCs/>
          <w:sz w:val="24"/>
          <w:szCs w:val="24"/>
          <w:lang w:eastAsia="ru-RU"/>
        </w:rPr>
      </w:pPr>
      <w:r w:rsidRPr="00B43721">
        <w:rPr>
          <w:rFonts w:ascii="Book Antiqua" w:eastAsia="Times New Roman" w:hAnsi="Book Antiqua" w:cs="Tahoma"/>
          <w:b/>
          <w:iCs/>
          <w:sz w:val="24"/>
          <w:szCs w:val="24"/>
          <w:lang w:eastAsia="ru-RU"/>
        </w:rPr>
        <w:t>Участники экономических отношений</w:t>
      </w:r>
      <w:r>
        <w:rPr>
          <w:rFonts w:ascii="Book Antiqua" w:eastAsia="Times New Roman" w:hAnsi="Book Antiqua" w:cs="Tahoma"/>
          <w:iCs/>
          <w:sz w:val="24"/>
          <w:szCs w:val="24"/>
          <w:lang w:eastAsia="ru-RU"/>
        </w:rPr>
        <w:t xml:space="preserve"> – человек (домохозяйства), фирмы, государство, иностранный сектор.</w:t>
      </w:r>
    </w:p>
    <w:p w:rsidR="00B43721" w:rsidRDefault="00B43721" w:rsidP="00974C1E">
      <w:pPr>
        <w:spacing w:after="0" w:line="240" w:lineRule="auto"/>
        <w:rPr>
          <w:rFonts w:ascii="Book Antiqua" w:eastAsia="Times New Roman" w:hAnsi="Book Antiqua" w:cs="Tahoma"/>
          <w:iCs/>
          <w:sz w:val="24"/>
          <w:szCs w:val="24"/>
          <w:lang w:eastAsia="ru-RU"/>
        </w:rPr>
      </w:pPr>
      <w:r>
        <w:rPr>
          <w:rFonts w:ascii="Book Antiqua" w:eastAsia="Times New Roman" w:hAnsi="Book Antiqua" w:cs="Tahoma"/>
          <w:iCs/>
          <w:sz w:val="24"/>
          <w:szCs w:val="24"/>
          <w:lang w:eastAsia="ru-RU"/>
        </w:rPr>
        <w:t>Роли участников в экономике:</w:t>
      </w:r>
    </w:p>
    <w:p w:rsidR="00B43721" w:rsidRDefault="00B43721" w:rsidP="00974C1E">
      <w:pPr>
        <w:spacing w:after="0" w:line="240" w:lineRule="auto"/>
        <w:rPr>
          <w:rFonts w:ascii="Book Antiqua" w:eastAsia="Times New Roman" w:hAnsi="Book Antiqua" w:cs="Tahoma"/>
          <w:iCs/>
          <w:sz w:val="24"/>
          <w:szCs w:val="24"/>
          <w:lang w:eastAsia="ru-RU"/>
        </w:rPr>
      </w:pPr>
      <w:r w:rsidRPr="00B43721">
        <w:rPr>
          <w:rFonts w:ascii="Book Antiqua" w:eastAsia="Times New Roman" w:hAnsi="Book Antiqua" w:cs="Tahoma"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F86F1F" wp14:editId="50CBD120">
                <wp:simplePos x="0" y="0"/>
                <wp:positionH relativeFrom="column">
                  <wp:posOffset>1517650</wp:posOffset>
                </wp:positionH>
                <wp:positionV relativeFrom="paragraph">
                  <wp:posOffset>121285</wp:posOffset>
                </wp:positionV>
                <wp:extent cx="1457325" cy="361315"/>
                <wp:effectExtent l="0" t="0" r="28575" b="1968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721" w:rsidRPr="00B43721" w:rsidRDefault="00B43721" w:rsidP="00B43721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B43721">
                              <w:rPr>
                                <w:rFonts w:ascii="Book Antiqua" w:hAnsi="Book Antiqua"/>
                                <w:sz w:val="28"/>
                              </w:rPr>
                              <w:t>продавцы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86F1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19.5pt;margin-top:9.55pt;width:114.75pt;height:28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">
                <v:textbox>
                  <w:txbxContent>
                    <w:p w:rsidR="00B43721" w:rsidRPr="00B43721" w:rsidRDefault="00B43721" w:rsidP="00B43721">
                      <w:pPr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 w:rsidRPr="00B43721">
                        <w:rPr>
                          <w:rFonts w:ascii="Book Antiqua" w:hAnsi="Book Antiqua"/>
                          <w:sz w:val="28"/>
                        </w:rPr>
                        <w:t>продавцы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3721" w:rsidRDefault="00B43721" w:rsidP="00974C1E">
      <w:pPr>
        <w:spacing w:after="0" w:line="240" w:lineRule="auto"/>
        <w:rPr>
          <w:rFonts w:ascii="Book Antiqua" w:eastAsia="Times New Roman" w:hAnsi="Book Antiqua" w:cs="Tahoma"/>
          <w:iCs/>
          <w:sz w:val="24"/>
          <w:szCs w:val="24"/>
          <w:lang w:eastAsia="ru-RU"/>
        </w:rPr>
      </w:pPr>
    </w:p>
    <w:p w:rsidR="00B43721" w:rsidRDefault="00B43721" w:rsidP="00B43721">
      <w:pPr>
        <w:spacing w:after="0" w:line="240" w:lineRule="auto"/>
        <w:jc w:val="center"/>
        <w:rPr>
          <w:rFonts w:ascii="Book Antiqua" w:eastAsia="Times New Roman" w:hAnsi="Book Antiqua" w:cs="Tahoma"/>
          <w:iCs/>
          <w:sz w:val="24"/>
          <w:szCs w:val="24"/>
          <w:lang w:eastAsia="ru-RU"/>
        </w:rPr>
      </w:pPr>
      <w:r>
        <w:rPr>
          <w:rFonts w:ascii="Book Antiqua" w:eastAsia="Times New Roman" w:hAnsi="Book Antiqua" w:cs="Tahoma"/>
          <w:iCs/>
          <w:noProof/>
          <w:sz w:val="24"/>
          <w:szCs w:val="24"/>
          <w:lang w:eastAsia="ru-RU"/>
        </w:rPr>
        <w:drawing>
          <wp:inline distT="0" distB="0" distL="0" distR="0" wp14:anchorId="457E7A98" wp14:editId="2031EA12">
            <wp:extent cx="5486400" cy="560717"/>
            <wp:effectExtent l="0" t="0" r="1905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B63530" w:rsidRPr="00B63530" w:rsidRDefault="00B43721" w:rsidP="00974C1E">
      <w:pPr>
        <w:spacing w:after="0" w:line="240" w:lineRule="auto"/>
        <w:rPr>
          <w:rFonts w:ascii="Book Antiqua" w:eastAsia="Times New Roman" w:hAnsi="Book Antiqua" w:cs="Tahoma"/>
          <w:iCs/>
          <w:sz w:val="24"/>
          <w:szCs w:val="24"/>
          <w:lang w:eastAsia="ru-RU"/>
        </w:rPr>
      </w:pPr>
      <w:r w:rsidRPr="00B43721">
        <w:rPr>
          <w:rFonts w:ascii="Book Antiqua" w:eastAsia="Times New Roman" w:hAnsi="Book Antiqua" w:cs="Tahoma"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5BA131" wp14:editId="6F43C20B">
                <wp:simplePos x="0" y="0"/>
                <wp:positionH relativeFrom="column">
                  <wp:posOffset>3726551</wp:posOffset>
                </wp:positionH>
                <wp:positionV relativeFrom="paragraph">
                  <wp:posOffset>154988</wp:posOffset>
                </wp:positionV>
                <wp:extent cx="1336675" cy="344805"/>
                <wp:effectExtent l="0" t="0" r="15875" b="17145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721" w:rsidRPr="00B43721" w:rsidRDefault="00B43721" w:rsidP="00B43721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покупатели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BA131" id="_x0000_s1027" type="#_x0000_t202" style="position:absolute;margin-left:293.45pt;margin-top:12.2pt;width:105.25pt;height:27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">
                <v:textbox>
                  <w:txbxContent>
                    <w:p w:rsidR="00B43721" w:rsidRPr="00B43721" w:rsidRDefault="00B43721" w:rsidP="00B43721">
                      <w:pPr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</w:rPr>
                        <w:t>покупатели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3721" w:rsidRDefault="00B43721" w:rsidP="00974C1E">
      <w:pPr>
        <w:pStyle w:val="a4"/>
        <w:spacing w:before="0" w:beforeAutospacing="0" w:after="0" w:afterAutospacing="0"/>
        <w:ind w:right="150" w:firstLine="709"/>
        <w:jc w:val="both"/>
        <w:rPr>
          <w:rFonts w:ascii="Book Antiqua" w:hAnsi="Book Antiqua" w:cs="Tahoma"/>
          <w:iCs/>
        </w:rPr>
      </w:pPr>
    </w:p>
    <w:p w:rsidR="00B43721" w:rsidRDefault="00B43721" w:rsidP="00974C1E">
      <w:pPr>
        <w:pStyle w:val="a4"/>
        <w:spacing w:before="0" w:beforeAutospacing="0" w:after="0" w:afterAutospacing="0"/>
        <w:ind w:right="150" w:firstLine="709"/>
        <w:jc w:val="both"/>
        <w:rPr>
          <w:rFonts w:ascii="Book Antiqua" w:hAnsi="Book Antiqua" w:cs="Tahoma"/>
          <w:iCs/>
        </w:rPr>
      </w:pPr>
    </w:p>
    <w:p w:rsidR="001741D8" w:rsidRDefault="001741D8" w:rsidP="00974C1E">
      <w:pPr>
        <w:pStyle w:val="a4"/>
        <w:spacing w:before="0" w:beforeAutospacing="0" w:after="0" w:afterAutospacing="0"/>
        <w:ind w:right="150" w:firstLine="709"/>
        <w:jc w:val="both"/>
        <w:rPr>
          <w:rFonts w:ascii="Book Antiqua" w:hAnsi="Book Antiqua" w:cs="Tahoma"/>
          <w:iCs/>
        </w:rPr>
      </w:pPr>
    </w:p>
    <w:p w:rsidR="00297510" w:rsidRDefault="001741D8" w:rsidP="00974C1E">
      <w:pPr>
        <w:pStyle w:val="a4"/>
        <w:spacing w:before="0" w:beforeAutospacing="0" w:after="0" w:afterAutospacing="0"/>
        <w:ind w:right="150" w:firstLine="709"/>
        <w:jc w:val="both"/>
        <w:rPr>
          <w:rFonts w:ascii="Book Antiqua" w:hAnsi="Book Antiqua" w:cs="Tahoma"/>
          <w:iCs/>
        </w:rPr>
      </w:pPr>
      <w:r>
        <w:rPr>
          <w:noProof/>
        </w:rPr>
        <w:drawing>
          <wp:inline distT="0" distB="0" distL="0" distR="0" wp14:anchorId="744CB0A6" wp14:editId="3F1DF6FF">
            <wp:extent cx="6342161" cy="3840820"/>
            <wp:effectExtent l="0" t="0" r="190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612" t="21702" r="16148" b="16639"/>
                    <a:stretch/>
                  </pic:blipFill>
                  <pic:spPr bwMode="auto">
                    <a:xfrm>
                      <a:off x="0" y="0"/>
                      <a:ext cx="6373723" cy="385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510" w:rsidRDefault="00790DD3" w:rsidP="00974C1E">
      <w:pPr>
        <w:pStyle w:val="a4"/>
        <w:spacing w:before="0" w:beforeAutospacing="0" w:after="0" w:afterAutospacing="0"/>
        <w:ind w:right="150" w:firstLine="709"/>
        <w:jc w:val="both"/>
        <w:rPr>
          <w:rFonts w:ascii="Book Antiqua" w:hAnsi="Book Antiqua" w:cs="Tahoma"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3A1F85" wp14:editId="0CD82B74">
                <wp:simplePos x="0" y="0"/>
                <wp:positionH relativeFrom="column">
                  <wp:posOffset>4804913</wp:posOffset>
                </wp:positionH>
                <wp:positionV relativeFrom="paragraph">
                  <wp:posOffset>2975478</wp:posOffset>
                </wp:positionV>
                <wp:extent cx="974785" cy="207034"/>
                <wp:effectExtent l="0" t="0" r="15875" b="2159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85" cy="20703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125F43" id="Скругленный прямоугольник 13" o:spid="_x0000_s1026" style="position:absolute;margin-left:378.35pt;margin-top:234.3pt;width:76.75pt;height:16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" fillcolor="window" strokecolor="window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54043C" wp14:editId="0B333430">
                <wp:simplePos x="0" y="0"/>
                <wp:positionH relativeFrom="column">
                  <wp:posOffset>749887</wp:posOffset>
                </wp:positionH>
                <wp:positionV relativeFrom="paragraph">
                  <wp:posOffset>2930992</wp:posOffset>
                </wp:positionV>
                <wp:extent cx="974785" cy="207034"/>
                <wp:effectExtent l="0" t="0" r="15875" b="2159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85" cy="20703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EFB180" id="Скругленный прямоугольник 12" o:spid="_x0000_s1026" style="position:absolute;margin-left:59.05pt;margin-top:230.8pt;width:76.75pt;height:16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" fillcolor="window" strokecolor="window" strokeweight="1pt">
                <v:stroke joinstyle="miter"/>
              </v:roundrect>
            </w:pict>
          </mc:Fallback>
        </mc:AlternateContent>
      </w:r>
    </w:p>
    <w:p w:rsidR="00FC5815" w:rsidRPr="00B60522" w:rsidRDefault="00B74CAB" w:rsidP="00B74CAB">
      <w:pPr>
        <w:numPr>
          <w:ilvl w:val="0"/>
          <w:numId w:val="3"/>
        </w:numPr>
        <w:spacing w:after="0" w:line="264" w:lineRule="auto"/>
        <w:ind w:left="1080"/>
        <w:contextualSpacing/>
        <w:jc w:val="both"/>
        <w:rPr>
          <w:rStyle w:val="a5"/>
          <w:rFonts w:ascii="Book Antiqua" w:hAnsi="Book Antiqua" w:cs="Tahoma"/>
          <w:b w:val="0"/>
          <w:iCs/>
          <w:sz w:val="24"/>
          <w:lang w:eastAsia="ru-RU"/>
        </w:rPr>
      </w:pPr>
      <w:r w:rsidRPr="00B74CAB">
        <w:rPr>
          <w:rStyle w:val="a5"/>
          <w:rFonts w:ascii="Book Antiqua" w:eastAsia="Times New Roman" w:hAnsi="Book Antiqua" w:cs="Tahoma"/>
          <w:b w:val="0"/>
          <w:bCs w:val="0"/>
          <w:iCs/>
          <w:sz w:val="24"/>
          <w:szCs w:val="24"/>
          <w:lang w:eastAsia="ru-RU"/>
        </w:rPr>
        <w:t xml:space="preserve">Ресурсы </w:t>
      </w:r>
      <w:r w:rsidR="00F83846" w:rsidRPr="00B74CAB"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  <w:t>– это элементы материального и нематериального мира, используемые для организации производства экономических благ.</w:t>
      </w:r>
    </w:p>
    <w:p w:rsidR="00B60522" w:rsidRDefault="00B60522" w:rsidP="00B60522">
      <w:pPr>
        <w:spacing w:after="0" w:line="264" w:lineRule="auto"/>
        <w:contextualSpacing/>
        <w:jc w:val="both"/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</w:pPr>
    </w:p>
    <w:p w:rsidR="00B60522" w:rsidRDefault="00B60522" w:rsidP="00B60522">
      <w:pPr>
        <w:spacing w:after="0" w:line="264" w:lineRule="auto"/>
        <w:contextualSpacing/>
        <w:jc w:val="both"/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A5C510" wp14:editId="7A46EFF8">
            <wp:extent cx="6644907" cy="2814320"/>
            <wp:effectExtent l="0" t="0" r="3810" b="5080"/>
            <wp:docPr id="18" name="Рисунок 1" descr="http://oplib.ru/image.php?way=oplib/baza10/3599518247999.files/image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lib.ru/image.php?way=oplib/baza10/3599518247999.files/image0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177" cy="281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CAB" w:rsidRPr="00B60522" w:rsidRDefault="00B74CAB" w:rsidP="0042601B">
      <w:pPr>
        <w:numPr>
          <w:ilvl w:val="0"/>
          <w:numId w:val="3"/>
        </w:numPr>
        <w:spacing w:after="0" w:line="264" w:lineRule="auto"/>
        <w:ind w:left="1080"/>
        <w:contextualSpacing/>
        <w:jc w:val="both"/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</w:pPr>
      <w:r w:rsidRPr="00B60522">
        <w:rPr>
          <w:rStyle w:val="a5"/>
          <w:rFonts w:ascii="Book Antiqua" w:eastAsia="Times New Roman" w:hAnsi="Book Antiqua" w:cs="Tahoma"/>
          <w:b w:val="0"/>
          <w:bCs w:val="0"/>
          <w:iCs/>
          <w:sz w:val="24"/>
          <w:szCs w:val="24"/>
          <w:lang w:eastAsia="ru-RU"/>
        </w:rPr>
        <w:t xml:space="preserve">Факторы производства </w:t>
      </w:r>
      <w:r w:rsidR="00F83846" w:rsidRPr="00B60522"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  <w:t>– ресурсы, используемые в процессе производства экономических благ.</w:t>
      </w:r>
    </w:p>
    <w:p w:rsidR="00B74CAB" w:rsidRDefault="00B74CAB" w:rsidP="00B74CAB">
      <w:pPr>
        <w:spacing w:after="0" w:line="264" w:lineRule="auto"/>
        <w:contextualSpacing/>
        <w:jc w:val="both"/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9525</wp:posOffset>
            </wp:positionV>
            <wp:extent cx="5634355" cy="3733800"/>
            <wp:effectExtent l="0" t="0" r="444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3" t="20548" r="19111" b="15024"/>
                    <a:stretch/>
                  </pic:blipFill>
                  <pic:spPr bwMode="auto">
                    <a:xfrm>
                      <a:off x="0" y="0"/>
                      <a:ext cx="563435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CAB" w:rsidRDefault="00B74CAB" w:rsidP="00B74CAB">
      <w:pPr>
        <w:spacing w:after="0" w:line="264" w:lineRule="auto"/>
        <w:contextualSpacing/>
        <w:jc w:val="both"/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</w:pPr>
    </w:p>
    <w:p w:rsidR="00B74CAB" w:rsidRPr="00B74CAB" w:rsidRDefault="00B74CAB" w:rsidP="00B74CAB">
      <w:pPr>
        <w:spacing w:after="0" w:line="264" w:lineRule="auto"/>
        <w:contextualSpacing/>
        <w:jc w:val="both"/>
        <w:rPr>
          <w:rStyle w:val="a5"/>
          <w:rFonts w:ascii="Book Antiqua" w:hAnsi="Book Antiqua" w:cs="Tahoma"/>
          <w:b w:val="0"/>
          <w:iCs/>
          <w:sz w:val="24"/>
          <w:lang w:eastAsia="ru-RU"/>
        </w:rPr>
      </w:pPr>
    </w:p>
    <w:p w:rsidR="00B74CAB" w:rsidRPr="00B74CAB" w:rsidRDefault="00B74CAB" w:rsidP="00B74CAB">
      <w:pPr>
        <w:spacing w:after="0" w:line="264" w:lineRule="auto"/>
        <w:contextualSpacing/>
        <w:jc w:val="both"/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</w:pPr>
    </w:p>
    <w:p w:rsidR="00B74CAB" w:rsidRPr="00B74CAB" w:rsidRDefault="00B74CAB" w:rsidP="00B74CAB">
      <w:pPr>
        <w:spacing w:after="0" w:line="264" w:lineRule="auto"/>
        <w:contextualSpacing/>
        <w:jc w:val="both"/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</w:pPr>
    </w:p>
    <w:p w:rsidR="00B74CAB" w:rsidRDefault="00B74CAB" w:rsidP="00B74CAB">
      <w:pPr>
        <w:spacing w:after="0" w:line="264" w:lineRule="auto"/>
        <w:ind w:left="1080"/>
        <w:contextualSpacing/>
        <w:rPr>
          <w:rStyle w:val="a5"/>
          <w:rFonts w:ascii="Book Antiqua" w:hAnsi="Book Antiqua" w:cs="Tahoma"/>
          <w:b w:val="0"/>
          <w:iCs/>
          <w:sz w:val="24"/>
          <w:lang w:eastAsia="ru-RU"/>
        </w:rPr>
      </w:pPr>
    </w:p>
    <w:p w:rsidR="00B74CAB" w:rsidRPr="00B74CAB" w:rsidRDefault="00B74CAB" w:rsidP="00B74CAB">
      <w:pPr>
        <w:spacing w:after="0" w:line="264" w:lineRule="auto"/>
        <w:ind w:left="1080"/>
        <w:contextualSpacing/>
        <w:rPr>
          <w:rStyle w:val="a5"/>
          <w:rFonts w:ascii="Book Antiqua" w:hAnsi="Book Antiqua" w:cs="Tahoma"/>
          <w:b w:val="0"/>
          <w:iCs/>
          <w:sz w:val="24"/>
          <w:lang w:eastAsia="ru-RU"/>
        </w:rPr>
      </w:pPr>
    </w:p>
    <w:p w:rsidR="00FC5815" w:rsidRPr="00B74CAB" w:rsidRDefault="00A0531B" w:rsidP="00B74CAB">
      <w:pPr>
        <w:numPr>
          <w:ilvl w:val="0"/>
          <w:numId w:val="5"/>
        </w:numPr>
        <w:spacing w:after="0" w:line="264" w:lineRule="auto"/>
        <w:ind w:left="1080"/>
        <w:contextualSpacing/>
        <w:rPr>
          <w:rStyle w:val="a5"/>
          <w:rFonts w:ascii="Book Antiqua" w:hAnsi="Book Antiqua" w:cs="Tahoma"/>
          <w:b w:val="0"/>
          <w:iCs/>
          <w:sz w:val="24"/>
          <w:lang w:eastAsia="ru-RU"/>
        </w:rPr>
      </w:pPr>
      <w:r>
        <w:rPr>
          <w:rStyle w:val="a5"/>
          <w:rFonts w:ascii="Book Antiqua" w:eastAsia="Times New Roman" w:hAnsi="Book Antiqua" w:cs="Tahoma"/>
          <w:b w:val="0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46B4661D" wp14:editId="11BE2E05">
            <wp:simplePos x="0" y="0"/>
            <wp:positionH relativeFrom="column">
              <wp:posOffset>4674560</wp:posOffset>
            </wp:positionH>
            <wp:positionV relativeFrom="paragraph">
              <wp:posOffset>57150</wp:posOffset>
            </wp:positionV>
            <wp:extent cx="1710367" cy="579971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367" cy="579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846" w:rsidRPr="00B74CAB"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  <w:t>Производительность труда – это количество продукции, произведенное за единицу времени (переменный фактор).</w:t>
      </w:r>
    </w:p>
    <w:p w:rsidR="0079246B" w:rsidRDefault="00F83846" w:rsidP="00B74CAB">
      <w:pPr>
        <w:numPr>
          <w:ilvl w:val="0"/>
          <w:numId w:val="4"/>
        </w:numPr>
        <w:spacing w:after="0" w:line="264" w:lineRule="auto"/>
        <w:ind w:left="1080"/>
        <w:contextualSpacing/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</w:pPr>
      <w:r w:rsidRPr="00B74CAB"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  <w:t>Специализация – это сосредоточение экономического субъекта на определенном виде деятельности.</w:t>
      </w:r>
    </w:p>
    <w:p w:rsidR="0079246B" w:rsidRDefault="0079246B">
      <w:pPr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</w:pPr>
      <w:r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  <w:lastRenderedPageBreak/>
        <w:t>Базовый процесс – производство</w:t>
      </w:r>
    </w:p>
    <w:p w:rsidR="0079246B" w:rsidRDefault="0079246B">
      <w:pPr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</w:pPr>
      <w:r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  <w:t>КПВ – кривая производственных возможностей.</w:t>
      </w:r>
    </w:p>
    <w:p w:rsidR="0079246B" w:rsidRDefault="0079246B">
      <w:pPr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0C97478" wp14:editId="4B85BD57">
            <wp:simplePos x="0" y="0"/>
            <wp:positionH relativeFrom="margin">
              <wp:posOffset>2139004</wp:posOffset>
            </wp:positionH>
            <wp:positionV relativeFrom="paragraph">
              <wp:posOffset>8890</wp:posOffset>
            </wp:positionV>
            <wp:extent cx="2516505" cy="1374140"/>
            <wp:effectExtent l="0" t="0" r="0" b="0"/>
            <wp:wrapSquare wrapText="bothSides"/>
            <wp:docPr id="20" name="Рисунок 20" descr="http://900igr.net/datas/ekonomika/Vvedenie-v-ekonomiku/0014-014-Krivaja-proizvodstvennykh-vozmozhnos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s/ekonomika/Vvedenie-v-ekonomiku/0014-014-Krivaja-proizvodstvennykh-vozmozhnoste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7" t="26661" r="5496" b="12076"/>
                    <a:stretch/>
                  </pic:blipFill>
                  <pic:spPr bwMode="auto">
                    <a:xfrm>
                      <a:off x="0" y="0"/>
                      <a:ext cx="251650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46B" w:rsidRDefault="0079246B">
      <w:pPr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</w:pPr>
    </w:p>
    <w:p w:rsidR="0079246B" w:rsidRDefault="0079246B">
      <w:pPr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</w:pPr>
    </w:p>
    <w:p w:rsidR="0079246B" w:rsidRDefault="0079246B">
      <w:pPr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</w:pPr>
    </w:p>
    <w:p w:rsidR="0079246B" w:rsidRDefault="0079246B">
      <w:pPr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</w:pPr>
    </w:p>
    <w:p w:rsidR="0079246B" w:rsidRPr="009B79A5" w:rsidRDefault="0079246B" w:rsidP="009B79A5">
      <w:pPr>
        <w:pStyle w:val="a3"/>
        <w:numPr>
          <w:ilvl w:val="0"/>
          <w:numId w:val="3"/>
        </w:numPr>
        <w:spacing w:after="0" w:line="240" w:lineRule="auto"/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</w:pPr>
      <w:r w:rsidRPr="009B79A5"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  <w:t xml:space="preserve">Альтернативная стоимость </w:t>
      </w:r>
      <w:r w:rsidR="00615CF5" w:rsidRPr="009B79A5"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  <w:t>–</w:t>
      </w:r>
      <w:r w:rsidRPr="009B79A5"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  <w:t xml:space="preserve"> </w:t>
      </w:r>
      <w:r w:rsidR="00615CF5" w:rsidRPr="009B79A5"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  <w:t>блага, от которых пришлось отказаться (выражение стоимости одного товара через другой).</w:t>
      </w:r>
    </w:p>
    <w:p w:rsidR="00615CF5" w:rsidRDefault="00615CF5" w:rsidP="009B79A5">
      <w:pPr>
        <w:pStyle w:val="a3"/>
        <w:numPr>
          <w:ilvl w:val="0"/>
          <w:numId w:val="3"/>
        </w:numPr>
        <w:spacing w:after="0" w:line="240" w:lineRule="auto"/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</w:pPr>
      <w:r w:rsidRPr="009B79A5"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  <w:t>Альтернативная стоимость в денежном выражении – упущенные доходы + расходы на выбранный вариант.</w:t>
      </w:r>
    </w:p>
    <w:p w:rsidR="009B79A5" w:rsidRPr="009B79A5" w:rsidRDefault="009B79A5" w:rsidP="009B79A5">
      <w:pPr>
        <w:pStyle w:val="a3"/>
        <w:spacing w:after="0" w:line="240" w:lineRule="auto"/>
        <w:rPr>
          <w:rStyle w:val="a5"/>
          <w:rFonts w:ascii="Book Antiqua" w:eastAsia="Times New Roman" w:hAnsi="Book Antiqua" w:cs="Tahoma"/>
          <w:b w:val="0"/>
          <w:iCs/>
          <w:sz w:val="24"/>
          <w:szCs w:val="24"/>
          <w:lang w:eastAsia="ru-RU"/>
        </w:rPr>
      </w:pPr>
    </w:p>
    <w:p w:rsidR="008637FB" w:rsidRDefault="00B60522" w:rsidP="009B79A5">
      <w:pPr>
        <w:spacing w:after="0" w:line="240" w:lineRule="auto"/>
        <w:jc w:val="both"/>
        <w:rPr>
          <w:rFonts w:ascii="Book Antiqua" w:hAnsi="Book Antiqua" w:cs="Tahoma"/>
          <w:iCs/>
          <w:sz w:val="24"/>
          <w:szCs w:val="24"/>
        </w:rPr>
      </w:pPr>
      <w:r w:rsidRPr="009B79A5">
        <w:rPr>
          <w:rFonts w:ascii="Book Antiqua" w:hAnsi="Book Antiqua" w:cs="Tahoma"/>
          <w:iCs/>
          <w:sz w:val="24"/>
          <w:szCs w:val="24"/>
        </w:rPr>
        <w:t>Э</w:t>
      </w:r>
      <w:r w:rsidR="008637FB" w:rsidRPr="009B79A5">
        <w:rPr>
          <w:rFonts w:ascii="Book Antiqua" w:hAnsi="Book Antiqua" w:cs="Tahoma"/>
          <w:iCs/>
          <w:sz w:val="24"/>
          <w:szCs w:val="24"/>
        </w:rPr>
        <w:t>кономическое развитие каждой страны своеобразно. Оно от</w:t>
      </w:r>
      <w:r w:rsidR="008637FB" w:rsidRPr="009B79A5">
        <w:rPr>
          <w:rFonts w:ascii="Book Antiqua" w:hAnsi="Book Antiqua" w:cs="Tahoma"/>
          <w:iCs/>
          <w:sz w:val="24"/>
          <w:szCs w:val="24"/>
        </w:rPr>
        <w:softHyphen/>
        <w:t>личается уровнем технического развития, господствующими фор</w:t>
      </w:r>
      <w:r w:rsidR="008637FB" w:rsidRPr="009B79A5">
        <w:rPr>
          <w:rFonts w:ascii="Book Antiqua" w:hAnsi="Book Antiqua" w:cs="Tahoma"/>
          <w:iCs/>
          <w:sz w:val="24"/>
          <w:szCs w:val="24"/>
        </w:rPr>
        <w:softHyphen/>
        <w:t xml:space="preserve">мами собственности, объемом производимых материальных благ и т.д. Одним из критериев различия выступает понятие </w:t>
      </w:r>
      <w:r w:rsidR="008637FB" w:rsidRPr="009B79A5">
        <w:rPr>
          <w:rStyle w:val="a5"/>
          <w:rFonts w:ascii="Book Antiqua" w:hAnsi="Book Antiqua" w:cs="Tahoma"/>
          <w:iCs/>
          <w:sz w:val="24"/>
          <w:szCs w:val="24"/>
        </w:rPr>
        <w:t>экономи</w:t>
      </w:r>
      <w:r w:rsidR="008637FB" w:rsidRPr="009B79A5">
        <w:rPr>
          <w:rStyle w:val="a5"/>
          <w:rFonts w:ascii="Book Antiqua" w:hAnsi="Book Antiqua" w:cs="Tahoma"/>
          <w:iCs/>
          <w:sz w:val="24"/>
          <w:szCs w:val="24"/>
        </w:rPr>
        <w:softHyphen/>
        <w:t>ческой системы</w:t>
      </w:r>
      <w:r w:rsidR="008637FB" w:rsidRPr="009B79A5">
        <w:rPr>
          <w:rFonts w:ascii="Book Antiqua" w:hAnsi="Book Antiqua" w:cs="Tahoma"/>
          <w:iCs/>
          <w:sz w:val="24"/>
          <w:szCs w:val="24"/>
        </w:rPr>
        <w:t xml:space="preserve"> — совокупности всех экономических процессов, со</w:t>
      </w:r>
      <w:r w:rsidR="008637FB" w:rsidRPr="009B79A5">
        <w:rPr>
          <w:rFonts w:ascii="Book Antiqua" w:hAnsi="Book Antiqua" w:cs="Tahoma"/>
          <w:iCs/>
          <w:sz w:val="24"/>
          <w:szCs w:val="24"/>
        </w:rPr>
        <w:softHyphen/>
        <w:t>вершающихся в обществе на основе сложившихся в нем отношений собственности и хозяйственного механизма.</w:t>
      </w:r>
    </w:p>
    <w:p w:rsidR="00A0531B" w:rsidRPr="009B79A5" w:rsidRDefault="00A0531B" w:rsidP="009B79A5">
      <w:pPr>
        <w:spacing w:after="0" w:line="240" w:lineRule="auto"/>
        <w:jc w:val="both"/>
        <w:rPr>
          <w:rFonts w:ascii="Book Antiqua" w:hAnsi="Book Antiqua" w:cs="Tahoma"/>
          <w:iCs/>
          <w:sz w:val="24"/>
          <w:szCs w:val="24"/>
        </w:rPr>
      </w:pPr>
    </w:p>
    <w:tbl>
      <w:tblPr>
        <w:tblW w:w="1059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48"/>
        <w:gridCol w:w="2649"/>
        <w:gridCol w:w="2649"/>
        <w:gridCol w:w="2649"/>
      </w:tblGrid>
      <w:tr w:rsidR="00A0531B" w:rsidRPr="00A0531B" w:rsidTr="0019601A">
        <w:trPr>
          <w:trHeight w:val="497"/>
        </w:trPr>
        <w:tc>
          <w:tcPr>
            <w:tcW w:w="26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B38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A0531B" w:rsidRPr="00A0531B" w:rsidRDefault="00A0531B" w:rsidP="0019601A">
            <w:pPr>
              <w:spacing w:after="0" w:line="240" w:lineRule="auto"/>
              <w:ind w:left="360"/>
              <w:jc w:val="center"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b/>
                <w:bCs/>
                <w:color w:val="FFFFFF" w:themeColor="light1"/>
                <w:kern w:val="24"/>
                <w:lang w:eastAsia="ru-RU"/>
              </w:rPr>
              <w:t>Традиционная</w:t>
            </w:r>
          </w:p>
        </w:tc>
        <w:tc>
          <w:tcPr>
            <w:tcW w:w="26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B38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A0531B" w:rsidRPr="00A0531B" w:rsidRDefault="00A0531B" w:rsidP="0019601A">
            <w:pPr>
              <w:spacing w:after="0" w:line="240" w:lineRule="auto"/>
              <w:ind w:left="360"/>
              <w:jc w:val="center"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b/>
                <w:bCs/>
                <w:color w:val="FFFFFF" w:themeColor="light1"/>
                <w:kern w:val="24"/>
                <w:lang w:eastAsia="ru-RU"/>
              </w:rPr>
              <w:t>Рыночная</w:t>
            </w:r>
          </w:p>
        </w:tc>
        <w:tc>
          <w:tcPr>
            <w:tcW w:w="26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B38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A0531B" w:rsidRPr="00A0531B" w:rsidRDefault="00A0531B" w:rsidP="0019601A">
            <w:pPr>
              <w:spacing w:after="0" w:line="240" w:lineRule="auto"/>
              <w:ind w:left="360"/>
              <w:jc w:val="center"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b/>
                <w:bCs/>
                <w:color w:val="FFFFFF" w:themeColor="light1"/>
                <w:kern w:val="24"/>
                <w:lang w:eastAsia="ru-RU"/>
              </w:rPr>
              <w:t>Командная</w:t>
            </w:r>
          </w:p>
        </w:tc>
        <w:tc>
          <w:tcPr>
            <w:tcW w:w="26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B38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A0531B" w:rsidRPr="00A0531B" w:rsidRDefault="00A0531B" w:rsidP="0019601A">
            <w:pPr>
              <w:spacing w:after="0" w:line="240" w:lineRule="auto"/>
              <w:ind w:left="360"/>
              <w:jc w:val="center"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b/>
                <w:bCs/>
                <w:color w:val="FFFFFF" w:themeColor="light1"/>
                <w:kern w:val="24"/>
                <w:lang w:eastAsia="ru-RU"/>
              </w:rPr>
              <w:t>Смешанная</w:t>
            </w:r>
          </w:p>
        </w:tc>
      </w:tr>
      <w:tr w:rsidR="00A0531B" w:rsidRPr="00A0531B" w:rsidTr="0019601A">
        <w:trPr>
          <w:trHeight w:val="497"/>
        </w:trPr>
        <w:tc>
          <w:tcPr>
            <w:tcW w:w="26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 xml:space="preserve">Ручной труд 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Отсталые технологии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Общинное ведение хозяйства (коллективная собственность)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Натуральный обмен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Опора на традиции и обычаи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Ведущая отрасль – с/х</w:t>
            </w:r>
          </w:p>
        </w:tc>
        <w:tc>
          <w:tcPr>
            <w:tcW w:w="26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Многообразие форм собственности (&gt; частной)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Предпринимательство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Конкуренция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Свободное ценообразование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Индивидуальные экономические решения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Модернизация</w:t>
            </w:r>
          </w:p>
        </w:tc>
        <w:tc>
          <w:tcPr>
            <w:tcW w:w="26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Госсобственность на средства производства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Централизованное планирование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Социальные гарантии</w:t>
            </w:r>
          </w:p>
        </w:tc>
        <w:tc>
          <w:tcPr>
            <w:tcW w:w="26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Взаимодействие частной и государственной собственности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Возможности рыночной экономики и государственное регулирование</w:t>
            </w:r>
          </w:p>
        </w:tc>
      </w:tr>
    </w:tbl>
    <w:p w:rsidR="00A0531B" w:rsidRDefault="00A0531B" w:rsidP="00A0531B">
      <w:pPr>
        <w:rPr>
          <w:rFonts w:ascii="Book Antiqua" w:hAnsi="Book Antiqua"/>
          <w:sz w:val="24"/>
          <w:szCs w:val="24"/>
        </w:rPr>
        <w:sectPr w:rsidR="00A0531B" w:rsidSect="008637FB">
          <w:footerReference w:type="default" r:id="rId2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Book Antiqua" w:hAnsi="Book Antiqua"/>
          <w:sz w:val="24"/>
          <w:szCs w:val="24"/>
        </w:rPr>
        <w:br w:type="page"/>
      </w:r>
    </w:p>
    <w:p w:rsidR="00A0531B" w:rsidRPr="009B79A5" w:rsidRDefault="00A0531B" w:rsidP="009B79A5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sz w:val="24"/>
          <w:szCs w:val="24"/>
        </w:rPr>
      </w:pPr>
    </w:p>
    <w:p w:rsidR="00EF1F5D" w:rsidRDefault="00615CF5" w:rsidP="00EF1F5D">
      <w:pPr>
        <w:pStyle w:val="a3"/>
        <w:spacing w:after="0" w:line="240" w:lineRule="auto"/>
        <w:ind w:left="0" w:firstLine="709"/>
        <w:jc w:val="center"/>
        <w:rPr>
          <w:rFonts w:ascii="Book Antiqua" w:hAnsi="Book Antiqua"/>
          <w:b/>
          <w:sz w:val="24"/>
          <w:szCs w:val="32"/>
        </w:rPr>
      </w:pPr>
      <w:r w:rsidRPr="00EF1F5D">
        <w:rPr>
          <w:rFonts w:ascii="Book Antiqua" w:hAnsi="Book Antiqua"/>
          <w:b/>
          <w:sz w:val="24"/>
          <w:szCs w:val="32"/>
        </w:rPr>
        <w:t>Спрос. Предложение. Ситуации на рынке</w:t>
      </w:r>
    </w:p>
    <w:p w:rsidR="00EF1F5D" w:rsidRPr="00EF1F5D" w:rsidRDefault="00EF1F5D" w:rsidP="00EF1F5D">
      <w:pPr>
        <w:pStyle w:val="a3"/>
        <w:spacing w:after="0" w:line="240" w:lineRule="auto"/>
        <w:ind w:left="0" w:firstLine="709"/>
        <w:jc w:val="center"/>
        <w:rPr>
          <w:rFonts w:ascii="Book Antiqua" w:hAnsi="Book Antiqua"/>
          <w:b/>
          <w:sz w:val="24"/>
          <w:szCs w:val="32"/>
        </w:rPr>
      </w:pPr>
    </w:p>
    <w:p w:rsidR="00615CF5" w:rsidRPr="00EF1F5D" w:rsidRDefault="00EF1F5D" w:rsidP="00EF1F5D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sz w:val="24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5E8F679" wp14:editId="654453BA">
            <wp:simplePos x="0" y="0"/>
            <wp:positionH relativeFrom="margin">
              <wp:posOffset>-157480</wp:posOffset>
            </wp:positionH>
            <wp:positionV relativeFrom="paragraph">
              <wp:posOffset>167005</wp:posOffset>
            </wp:positionV>
            <wp:extent cx="1838325" cy="1354455"/>
            <wp:effectExtent l="0" t="0" r="9525" b="0"/>
            <wp:wrapSquare wrapText="bothSides"/>
            <wp:docPr id="15362" name="Picture 2" descr="https://encrypted-tbn2.gstatic.com/images?q=tbn:ANd9GcTXPDx8hQBMrqttu4o325ZskyxdbCUPi1T_n_ta2F__TuGKThaa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s://encrypted-tbn2.gstatic.com/images?q=tbn:ANd9GcTXPDx8hQBMrqttu4o325ZskyxdbCUPi1T_n_ta2F__TuGKThaaGQ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F5D">
        <w:rPr>
          <w:rFonts w:ascii="Book Antiqua" w:hAnsi="Book Antiqua"/>
          <w:sz w:val="24"/>
          <w:szCs w:val="32"/>
        </w:rPr>
        <w:t>Спрос — это платежеспособная потребность в каком-либо товаре или услуге.</w:t>
      </w:r>
    </w:p>
    <w:p w:rsidR="00EF1F5D" w:rsidRDefault="00EF1F5D" w:rsidP="00EF1F5D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sz w:val="24"/>
          <w:szCs w:val="32"/>
        </w:rPr>
      </w:pPr>
      <w:r w:rsidRPr="00EF1F5D">
        <w:rPr>
          <w:rFonts w:ascii="Book Antiqua" w:hAnsi="Book Antiqua"/>
          <w:sz w:val="24"/>
          <w:szCs w:val="32"/>
        </w:rPr>
        <w:t xml:space="preserve">Величина спроса    — это количество товаров и услуг, которое покупатели готовы приобрести в данное время в данном месте при данных ценах. </w:t>
      </w:r>
    </w:p>
    <w:p w:rsidR="00EF1F5D" w:rsidRDefault="00EF1F5D" w:rsidP="00EF1F5D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sz w:val="24"/>
          <w:szCs w:val="32"/>
          <w:u w:val="single"/>
        </w:rPr>
      </w:pPr>
      <w:r w:rsidRPr="00EF1F5D">
        <w:rPr>
          <w:rFonts w:ascii="Book Antiqua" w:hAnsi="Book Antiqua"/>
          <w:sz w:val="24"/>
          <w:szCs w:val="32"/>
          <w:u w:val="single"/>
        </w:rPr>
        <w:t>Закон спроса:</w:t>
      </w:r>
      <w:r>
        <w:rPr>
          <w:rFonts w:ascii="Book Antiqua" w:hAnsi="Book Antiqua"/>
          <w:sz w:val="24"/>
          <w:szCs w:val="32"/>
        </w:rPr>
        <w:t xml:space="preserve"> чем выше цена, тем ниже количество и наоборот. Исключения: товары первой необходимости и товары роскоши.</w:t>
      </w:r>
    </w:p>
    <w:p w:rsidR="00EF1F5D" w:rsidRPr="00EF1F5D" w:rsidRDefault="00EF1F5D" w:rsidP="00EF1F5D">
      <w:pPr>
        <w:spacing w:after="0" w:line="240" w:lineRule="auto"/>
        <w:textAlignment w:val="baseline"/>
        <w:rPr>
          <w:rFonts w:ascii="Book Antiqua" w:hAnsi="Book Antiqua"/>
          <w:sz w:val="24"/>
          <w:szCs w:val="32"/>
          <w:u w:val="single"/>
        </w:rPr>
      </w:pPr>
      <w:r>
        <w:rPr>
          <w:rFonts w:ascii="Book Antiqua" w:hAnsi="Book Antiqua"/>
          <w:noProof/>
          <w:sz w:val="24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29F3E848" wp14:editId="0D22CF60">
            <wp:simplePos x="0" y="0"/>
            <wp:positionH relativeFrom="margin">
              <wp:align>left</wp:align>
            </wp:positionH>
            <wp:positionV relativeFrom="paragraph">
              <wp:posOffset>166442</wp:posOffset>
            </wp:positionV>
            <wp:extent cx="1949450" cy="135509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F5D">
        <w:rPr>
          <w:rFonts w:ascii="Book Antiqua" w:hAnsi="Book Antiqua"/>
          <w:sz w:val="24"/>
          <w:szCs w:val="32"/>
          <w:u w:val="single"/>
        </w:rPr>
        <w:t>Неценовые факторы спроса:</w:t>
      </w:r>
    </w:p>
    <w:p w:rsidR="00EF1F5D" w:rsidRPr="00EF1F5D" w:rsidRDefault="00EF1F5D" w:rsidP="00EF1F5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Book Antiqua" w:hAnsi="Book Antiqua"/>
          <w:sz w:val="24"/>
          <w:szCs w:val="32"/>
        </w:rPr>
      </w:pPr>
      <w:r w:rsidRPr="00EF1F5D">
        <w:rPr>
          <w:rFonts w:ascii="Book Antiqua" w:hAnsi="Book Antiqua"/>
          <w:sz w:val="24"/>
          <w:szCs w:val="32"/>
        </w:rPr>
        <w:t>Изменение доходов</w:t>
      </w:r>
    </w:p>
    <w:p w:rsidR="00EF1F5D" w:rsidRPr="00EF1F5D" w:rsidRDefault="00EF1F5D" w:rsidP="00EF1F5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Book Antiqua" w:hAnsi="Book Antiqua"/>
          <w:sz w:val="24"/>
          <w:szCs w:val="32"/>
        </w:rPr>
      </w:pPr>
      <w:r w:rsidRPr="00EF1F5D">
        <w:rPr>
          <w:rFonts w:ascii="Book Antiqua" w:hAnsi="Book Antiqua"/>
          <w:sz w:val="24"/>
          <w:szCs w:val="32"/>
        </w:rPr>
        <w:t>Изменение цен на взаимозаменяемые товары (товары-субституты)</w:t>
      </w:r>
    </w:p>
    <w:p w:rsidR="00EF1F5D" w:rsidRPr="00EF1F5D" w:rsidRDefault="00EF1F5D" w:rsidP="00EF1F5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Book Antiqua" w:hAnsi="Book Antiqua"/>
          <w:sz w:val="24"/>
          <w:szCs w:val="32"/>
        </w:rPr>
      </w:pPr>
      <w:r w:rsidRPr="00EF1F5D">
        <w:rPr>
          <w:rFonts w:ascii="Book Antiqua" w:hAnsi="Book Antiqua"/>
          <w:sz w:val="24"/>
          <w:szCs w:val="32"/>
        </w:rPr>
        <w:t>Изменение цен на сопутствующие товары (комплементы)</w:t>
      </w:r>
    </w:p>
    <w:p w:rsidR="00EF1F5D" w:rsidRPr="00EF1F5D" w:rsidRDefault="00EF1F5D" w:rsidP="00EF1F5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Book Antiqua" w:hAnsi="Book Antiqua"/>
          <w:sz w:val="24"/>
          <w:szCs w:val="32"/>
        </w:rPr>
      </w:pPr>
      <w:r w:rsidRPr="00EF1F5D">
        <w:rPr>
          <w:rFonts w:ascii="Book Antiqua" w:hAnsi="Book Antiqua"/>
          <w:sz w:val="24"/>
          <w:szCs w:val="32"/>
        </w:rPr>
        <w:t xml:space="preserve">Изменение числа покупателей, их возраста </w:t>
      </w:r>
    </w:p>
    <w:p w:rsidR="00EF1F5D" w:rsidRPr="00EF1F5D" w:rsidRDefault="00EF1F5D" w:rsidP="00EF1F5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Book Antiqua" w:hAnsi="Book Antiqua"/>
          <w:sz w:val="24"/>
          <w:szCs w:val="32"/>
        </w:rPr>
      </w:pPr>
      <w:r w:rsidRPr="00EF1F5D">
        <w:rPr>
          <w:rFonts w:ascii="Book Antiqua" w:hAnsi="Book Antiqua"/>
          <w:sz w:val="24"/>
          <w:szCs w:val="32"/>
        </w:rPr>
        <w:t>Реклама, мода, сезон и т.п.</w:t>
      </w:r>
    </w:p>
    <w:p w:rsidR="00EF1F5D" w:rsidRDefault="00EF1F5D" w:rsidP="00EF1F5D">
      <w:pPr>
        <w:spacing w:after="0" w:line="240" w:lineRule="auto"/>
        <w:jc w:val="center"/>
        <w:rPr>
          <w:rFonts w:ascii="Book Antiqua" w:hAnsi="Book Antiqua"/>
          <w:sz w:val="24"/>
          <w:szCs w:val="32"/>
        </w:rPr>
      </w:pPr>
    </w:p>
    <w:p w:rsidR="00EF1F5D" w:rsidRPr="00EF1F5D" w:rsidRDefault="00EF1F5D" w:rsidP="00EF1F5D">
      <w:pPr>
        <w:pStyle w:val="a4"/>
        <w:spacing w:before="0" w:beforeAutospacing="0" w:after="0" w:afterAutospacing="0"/>
        <w:ind w:left="547" w:hanging="547"/>
        <w:jc w:val="both"/>
        <w:rPr>
          <w:rFonts w:ascii="Book Antiqua" w:eastAsiaTheme="minorHAnsi" w:hAnsi="Book Antiqua" w:cstheme="minorBidi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04AE7FA" wp14:editId="24B223FC">
            <wp:simplePos x="0" y="0"/>
            <wp:positionH relativeFrom="column">
              <wp:posOffset>94615</wp:posOffset>
            </wp:positionH>
            <wp:positionV relativeFrom="paragraph">
              <wp:posOffset>4445</wp:posOffset>
            </wp:positionV>
            <wp:extent cx="1487170" cy="1405890"/>
            <wp:effectExtent l="0" t="0" r="0" b="3810"/>
            <wp:wrapSquare wrapText="bothSides"/>
            <wp:docPr id="26629" name="Picture 10" descr="http://modern-econ.ru/images/stories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10" descr="http://modern-econ.ru/images/stories/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F5D">
        <w:rPr>
          <w:rFonts w:ascii="Book Antiqua" w:eastAsiaTheme="minorHAnsi" w:hAnsi="Book Antiqua" w:cstheme="minorBidi"/>
          <w:szCs w:val="32"/>
          <w:lang w:eastAsia="en-US"/>
        </w:rPr>
        <w:t>Предложение — это совокупность товаров, которые находятся на рынке (или в пути) и которые могут или намерены предоставить продавцы.</w:t>
      </w:r>
    </w:p>
    <w:p w:rsidR="00EF1F5D" w:rsidRPr="00EF1F5D" w:rsidRDefault="00EF1F5D" w:rsidP="00EF1F5D">
      <w:pPr>
        <w:pStyle w:val="a4"/>
        <w:spacing w:before="0" w:beforeAutospacing="0" w:after="0" w:afterAutospacing="0"/>
        <w:textAlignment w:val="baseline"/>
        <w:rPr>
          <w:rFonts w:ascii="Book Antiqua" w:eastAsiaTheme="minorHAnsi" w:hAnsi="Book Antiqua" w:cstheme="minorBidi"/>
          <w:szCs w:val="32"/>
          <w:lang w:eastAsia="en-US"/>
        </w:rPr>
      </w:pPr>
      <w:r w:rsidRPr="00EF1F5D">
        <w:rPr>
          <w:rFonts w:ascii="Book Antiqua" w:eastAsiaTheme="minorHAnsi" w:hAnsi="Book Antiqua" w:cstheme="minorBidi"/>
          <w:szCs w:val="32"/>
          <w:lang w:eastAsia="en-US"/>
        </w:rPr>
        <w:t xml:space="preserve">Величина предложения    — это количество товаров и услуг, которое продавцы готовы предоставить в данное время в данном месте при данных ценах. </w:t>
      </w:r>
    </w:p>
    <w:p w:rsidR="00EF1F5D" w:rsidRDefault="00EF1F5D" w:rsidP="00EF1F5D">
      <w:pPr>
        <w:spacing w:after="0" w:line="240" w:lineRule="auto"/>
        <w:rPr>
          <w:rFonts w:ascii="Book Antiqua" w:hAnsi="Book Antiqua"/>
          <w:sz w:val="24"/>
          <w:szCs w:val="32"/>
        </w:rPr>
      </w:pPr>
      <w:r>
        <w:rPr>
          <w:rFonts w:ascii="Book Antiqua" w:hAnsi="Book Antiqua"/>
          <w:sz w:val="24"/>
          <w:szCs w:val="32"/>
        </w:rPr>
        <w:t>Закон предложения</w:t>
      </w:r>
      <w:r>
        <w:rPr>
          <w:rFonts w:ascii="Book Antiqua" w:hAnsi="Book Antiqua"/>
          <w:b/>
          <w:noProof/>
          <w:sz w:val="24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 wp14:anchorId="048D91E3" wp14:editId="46226C49">
            <wp:simplePos x="0" y="0"/>
            <wp:positionH relativeFrom="column">
              <wp:posOffset>42545</wp:posOffset>
            </wp:positionH>
            <wp:positionV relativeFrom="paragraph">
              <wp:posOffset>272487</wp:posOffset>
            </wp:positionV>
            <wp:extent cx="1868805" cy="114681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14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sz w:val="24"/>
          <w:szCs w:val="32"/>
        </w:rPr>
        <w:t>: чем выше цена, тем выше величина предложения и наоборот.</w:t>
      </w:r>
    </w:p>
    <w:p w:rsidR="00EF1F5D" w:rsidRDefault="00EF1F5D" w:rsidP="00EF1F5D">
      <w:pPr>
        <w:spacing w:after="0" w:line="240" w:lineRule="auto"/>
        <w:rPr>
          <w:rFonts w:ascii="Book Antiqua" w:hAnsi="Book Antiqua"/>
          <w:sz w:val="24"/>
          <w:szCs w:val="32"/>
        </w:rPr>
      </w:pPr>
      <w:r w:rsidRPr="00EF1F5D">
        <w:rPr>
          <w:rFonts w:ascii="Book Antiqua" w:hAnsi="Book Antiqua"/>
          <w:sz w:val="24"/>
          <w:szCs w:val="32"/>
          <w:u w:val="single"/>
        </w:rPr>
        <w:t xml:space="preserve">Неценовые факторы </w:t>
      </w:r>
      <w:r>
        <w:rPr>
          <w:rFonts w:ascii="Book Antiqua" w:hAnsi="Book Antiqua"/>
          <w:sz w:val="24"/>
          <w:szCs w:val="32"/>
          <w:u w:val="single"/>
        </w:rPr>
        <w:t>предложения:</w:t>
      </w:r>
    </w:p>
    <w:p w:rsidR="00EF1F5D" w:rsidRPr="00EF1F5D" w:rsidRDefault="00EF1F5D" w:rsidP="00EF1F5D">
      <w:pPr>
        <w:pStyle w:val="a4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Book Antiqua" w:eastAsiaTheme="minorHAnsi" w:hAnsi="Book Antiqua" w:cstheme="minorBidi"/>
          <w:szCs w:val="32"/>
          <w:lang w:eastAsia="en-US"/>
        </w:rPr>
      </w:pPr>
      <w:r w:rsidRPr="00EF1F5D">
        <w:rPr>
          <w:rFonts w:ascii="Book Antiqua" w:eastAsiaTheme="minorHAnsi" w:hAnsi="Book Antiqua" w:cstheme="minorBidi"/>
          <w:szCs w:val="32"/>
          <w:lang w:eastAsia="en-US"/>
        </w:rPr>
        <w:t>Изменение цен на сырье и материалы</w:t>
      </w:r>
    </w:p>
    <w:p w:rsidR="00EF1F5D" w:rsidRPr="00EF1F5D" w:rsidRDefault="00EF1F5D" w:rsidP="00EF1F5D">
      <w:pPr>
        <w:pStyle w:val="a4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Book Antiqua" w:eastAsiaTheme="minorHAnsi" w:hAnsi="Book Antiqua" w:cstheme="minorBidi"/>
          <w:szCs w:val="32"/>
          <w:lang w:eastAsia="en-US"/>
        </w:rPr>
      </w:pPr>
      <w:r w:rsidRPr="00EF1F5D">
        <w:rPr>
          <w:rFonts w:ascii="Book Antiqua" w:eastAsiaTheme="minorHAnsi" w:hAnsi="Book Antiqua" w:cstheme="minorBidi"/>
          <w:szCs w:val="32"/>
          <w:lang w:eastAsia="en-US"/>
        </w:rPr>
        <w:t>Изменение технологий</w:t>
      </w:r>
    </w:p>
    <w:p w:rsidR="00EF1F5D" w:rsidRPr="00EF1F5D" w:rsidRDefault="00EF1F5D" w:rsidP="00EF1F5D">
      <w:pPr>
        <w:pStyle w:val="a4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Book Antiqua" w:eastAsiaTheme="minorHAnsi" w:hAnsi="Book Antiqua" w:cstheme="minorBidi"/>
          <w:szCs w:val="32"/>
          <w:lang w:eastAsia="en-US"/>
        </w:rPr>
      </w:pPr>
      <w:r w:rsidRPr="00EF1F5D">
        <w:rPr>
          <w:rFonts w:ascii="Book Antiqua" w:eastAsiaTheme="minorHAnsi" w:hAnsi="Book Antiqua" w:cstheme="minorBidi"/>
          <w:szCs w:val="32"/>
          <w:lang w:eastAsia="en-US"/>
        </w:rPr>
        <w:t>Налоги</w:t>
      </w:r>
    </w:p>
    <w:p w:rsidR="00EF1F5D" w:rsidRPr="00EF1F5D" w:rsidRDefault="00EF1F5D" w:rsidP="00EF1F5D">
      <w:pPr>
        <w:pStyle w:val="a4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Book Antiqua" w:eastAsiaTheme="minorHAnsi" w:hAnsi="Book Antiqua" w:cstheme="minorBidi"/>
          <w:szCs w:val="32"/>
          <w:lang w:eastAsia="en-US"/>
        </w:rPr>
      </w:pPr>
      <w:r w:rsidRPr="00EF1F5D">
        <w:rPr>
          <w:rFonts w:ascii="Book Antiqua" w:eastAsiaTheme="minorHAnsi" w:hAnsi="Book Antiqua" w:cstheme="minorBidi"/>
          <w:szCs w:val="32"/>
          <w:lang w:eastAsia="en-US"/>
        </w:rPr>
        <w:t>Дотации и субсидии</w:t>
      </w:r>
    </w:p>
    <w:p w:rsidR="00EF1F5D" w:rsidRPr="00EF1F5D" w:rsidRDefault="00EF1F5D" w:rsidP="00EF1F5D">
      <w:pPr>
        <w:pStyle w:val="a4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Book Antiqua" w:eastAsiaTheme="minorHAnsi" w:hAnsi="Book Antiqua" w:cstheme="minorBidi"/>
          <w:szCs w:val="32"/>
          <w:lang w:eastAsia="en-US"/>
        </w:rPr>
      </w:pPr>
      <w:r w:rsidRPr="00EF1F5D">
        <w:rPr>
          <w:rFonts w:ascii="Book Antiqua" w:eastAsiaTheme="minorHAnsi" w:hAnsi="Book Antiqua" w:cstheme="minorBidi"/>
          <w:szCs w:val="32"/>
          <w:lang w:eastAsia="en-US"/>
        </w:rPr>
        <w:t xml:space="preserve">Изменение числа покупателей </w:t>
      </w:r>
    </w:p>
    <w:p w:rsidR="00EF1F5D" w:rsidRPr="00EF1F5D" w:rsidRDefault="00EF1F5D" w:rsidP="00EF1F5D">
      <w:pPr>
        <w:spacing w:after="0" w:line="240" w:lineRule="auto"/>
        <w:rPr>
          <w:rFonts w:ascii="Book Antiqua" w:hAnsi="Book Antiqua"/>
          <w:sz w:val="24"/>
          <w:szCs w:val="32"/>
        </w:rPr>
      </w:pPr>
    </w:p>
    <w:p w:rsidR="00EF1F5D" w:rsidRDefault="00EF1F5D" w:rsidP="00EF1F5D">
      <w:pPr>
        <w:spacing w:after="0" w:line="240" w:lineRule="auto"/>
        <w:jc w:val="center"/>
        <w:rPr>
          <w:rFonts w:ascii="Book Antiqua" w:hAnsi="Book Antiqua"/>
          <w:b/>
          <w:sz w:val="24"/>
          <w:szCs w:val="32"/>
        </w:rPr>
      </w:pPr>
      <w:r>
        <w:rPr>
          <w:rFonts w:ascii="Book Antiqua" w:hAnsi="Book Antiqua"/>
          <w:b/>
          <w:sz w:val="24"/>
          <w:szCs w:val="32"/>
        </w:rPr>
        <w:t>Ситуации на рынке</w:t>
      </w:r>
    </w:p>
    <w:p w:rsidR="00EF1F5D" w:rsidRDefault="009B79A5" w:rsidP="00EF1F5D">
      <w:pPr>
        <w:spacing w:after="0" w:line="240" w:lineRule="auto"/>
        <w:jc w:val="center"/>
        <w:rPr>
          <w:rFonts w:ascii="Book Antiqua" w:hAnsi="Book Antiqua"/>
          <w:b/>
          <w:sz w:val="24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BD4E1C3" wp14:editId="20E5B681">
            <wp:simplePos x="0" y="0"/>
            <wp:positionH relativeFrom="column">
              <wp:posOffset>120159</wp:posOffset>
            </wp:positionH>
            <wp:positionV relativeFrom="paragraph">
              <wp:posOffset>176338</wp:posOffset>
            </wp:positionV>
            <wp:extent cx="2034572" cy="1965660"/>
            <wp:effectExtent l="0" t="0" r="3810" b="0"/>
            <wp:wrapSquare wrapText="bothSides"/>
            <wp:docPr id="23" name="Рисунок 23" descr="https://cf.ppt-online.org/files/slide/u/ULDirT5kwOsn8EaJdKSPeNYf7Az6vcgI13jCGx/slide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u/ULDirT5kwOsn8EaJdKSPeNYf7Az6vcgI13jCGx/slide-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5" t="22857" r="5866" b="22431"/>
                    <a:stretch/>
                  </pic:blipFill>
                  <pic:spPr bwMode="auto">
                    <a:xfrm>
                      <a:off x="0" y="0"/>
                      <a:ext cx="2034572" cy="196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F5D" w:rsidRPr="009B79A5" w:rsidRDefault="009B79A5" w:rsidP="009B79A5">
      <w:pPr>
        <w:spacing w:after="0" w:line="240" w:lineRule="auto"/>
        <w:rPr>
          <w:rFonts w:ascii="Book Antiqua" w:hAnsi="Book Antiqua"/>
          <w:sz w:val="24"/>
          <w:szCs w:val="32"/>
        </w:rPr>
      </w:pPr>
      <w:r w:rsidRPr="009B79A5">
        <w:rPr>
          <w:rFonts w:ascii="Book Antiqua" w:hAnsi="Book Antiqua"/>
          <w:sz w:val="24"/>
          <w:szCs w:val="32"/>
        </w:rPr>
        <w:t>т.Е – равновесие (величина спроса=величине предложения)</w:t>
      </w:r>
    </w:p>
    <w:p w:rsidR="009B79A5" w:rsidRDefault="009B79A5" w:rsidP="009B79A5">
      <w:pPr>
        <w:spacing w:after="0" w:line="240" w:lineRule="auto"/>
        <w:rPr>
          <w:rFonts w:ascii="Book Antiqua" w:hAnsi="Book Antiqua"/>
          <w:sz w:val="24"/>
          <w:szCs w:val="32"/>
        </w:rPr>
      </w:pPr>
    </w:p>
    <w:p w:rsidR="009B79A5" w:rsidRDefault="009B79A5" w:rsidP="009B79A5">
      <w:pPr>
        <w:spacing w:after="0" w:line="240" w:lineRule="auto"/>
        <w:rPr>
          <w:rFonts w:ascii="Book Antiqua" w:hAnsi="Book Antiqua"/>
          <w:sz w:val="24"/>
          <w:szCs w:val="32"/>
        </w:rPr>
      </w:pPr>
      <w:r>
        <w:rPr>
          <w:rFonts w:ascii="Book Antiqua" w:hAnsi="Book Antiqua"/>
          <w:sz w:val="24"/>
          <w:szCs w:val="32"/>
        </w:rPr>
        <w:t xml:space="preserve">Профицит – излишек (величина спроса </w:t>
      </w:r>
      <w:r w:rsidRPr="009B79A5">
        <w:rPr>
          <w:rFonts w:ascii="Book Antiqua" w:hAnsi="Book Antiqua"/>
          <w:i/>
          <w:sz w:val="24"/>
          <w:szCs w:val="32"/>
        </w:rPr>
        <w:t>меньше</w:t>
      </w:r>
      <w:r>
        <w:rPr>
          <w:rFonts w:ascii="Book Antiqua" w:hAnsi="Book Antiqua"/>
          <w:sz w:val="24"/>
          <w:szCs w:val="32"/>
        </w:rPr>
        <w:t xml:space="preserve"> величины предложения)</w:t>
      </w:r>
    </w:p>
    <w:p w:rsidR="009B79A5" w:rsidRDefault="009B79A5" w:rsidP="009B79A5">
      <w:pPr>
        <w:spacing w:after="0" w:line="240" w:lineRule="auto"/>
        <w:rPr>
          <w:rFonts w:ascii="Book Antiqua" w:hAnsi="Book Antiqua"/>
          <w:sz w:val="24"/>
          <w:szCs w:val="32"/>
        </w:rPr>
      </w:pPr>
    </w:p>
    <w:p w:rsidR="009B79A5" w:rsidRPr="009B79A5" w:rsidRDefault="009B79A5" w:rsidP="009B79A5">
      <w:pPr>
        <w:spacing w:after="0" w:line="240" w:lineRule="auto"/>
        <w:rPr>
          <w:rFonts w:ascii="Book Antiqua" w:hAnsi="Book Antiqua"/>
          <w:sz w:val="24"/>
          <w:szCs w:val="32"/>
        </w:rPr>
      </w:pPr>
      <w:r>
        <w:rPr>
          <w:rFonts w:ascii="Book Antiqua" w:hAnsi="Book Antiqua"/>
          <w:sz w:val="24"/>
          <w:szCs w:val="32"/>
        </w:rPr>
        <w:t xml:space="preserve">Дефицит – нехватка (величина спроса </w:t>
      </w:r>
      <w:r w:rsidRPr="009B79A5">
        <w:rPr>
          <w:rFonts w:ascii="Book Antiqua" w:hAnsi="Book Antiqua"/>
          <w:i/>
          <w:sz w:val="24"/>
          <w:szCs w:val="32"/>
        </w:rPr>
        <w:t>больше</w:t>
      </w:r>
      <w:r>
        <w:rPr>
          <w:rFonts w:ascii="Book Antiqua" w:hAnsi="Book Antiqua"/>
          <w:sz w:val="24"/>
          <w:szCs w:val="32"/>
        </w:rPr>
        <w:t xml:space="preserve"> величины предложения)</w:t>
      </w:r>
    </w:p>
    <w:p w:rsidR="009B79A5" w:rsidRDefault="009B79A5" w:rsidP="00EF1F5D">
      <w:pPr>
        <w:spacing w:after="0" w:line="240" w:lineRule="auto"/>
        <w:jc w:val="center"/>
        <w:rPr>
          <w:rFonts w:ascii="Book Antiqua" w:hAnsi="Book Antiqua"/>
          <w:b/>
          <w:sz w:val="24"/>
          <w:szCs w:val="32"/>
        </w:rPr>
      </w:pPr>
    </w:p>
    <w:p w:rsidR="00EF1F5D" w:rsidRDefault="00EF1F5D" w:rsidP="00EF1F5D">
      <w:pPr>
        <w:spacing w:after="0" w:line="240" w:lineRule="auto"/>
        <w:rPr>
          <w:rFonts w:ascii="Book Antiqua" w:hAnsi="Book Antiqua"/>
          <w:b/>
          <w:sz w:val="24"/>
          <w:szCs w:val="32"/>
        </w:rPr>
      </w:pPr>
    </w:p>
    <w:p w:rsidR="00EF1F5D" w:rsidRDefault="00EF1F5D" w:rsidP="00EF1F5D">
      <w:pPr>
        <w:spacing w:after="0" w:line="240" w:lineRule="auto"/>
        <w:jc w:val="center"/>
        <w:rPr>
          <w:rFonts w:ascii="Book Antiqua" w:hAnsi="Book Antiqua"/>
          <w:b/>
          <w:sz w:val="24"/>
          <w:szCs w:val="32"/>
        </w:rPr>
      </w:pPr>
    </w:p>
    <w:p w:rsidR="00EF1F5D" w:rsidRDefault="00EF1F5D" w:rsidP="00EF1F5D">
      <w:pPr>
        <w:spacing w:after="0" w:line="240" w:lineRule="auto"/>
        <w:jc w:val="center"/>
        <w:rPr>
          <w:rFonts w:ascii="Book Antiqua" w:hAnsi="Book Antiqua"/>
          <w:b/>
          <w:sz w:val="24"/>
          <w:szCs w:val="32"/>
        </w:rPr>
      </w:pPr>
    </w:p>
    <w:p w:rsidR="00EF1F5D" w:rsidRDefault="00EF1F5D">
      <w:pPr>
        <w:rPr>
          <w:rFonts w:ascii="Book Antiqua" w:hAnsi="Book Antiqua"/>
          <w:b/>
          <w:sz w:val="24"/>
          <w:szCs w:val="32"/>
        </w:rPr>
      </w:pPr>
      <w:r>
        <w:rPr>
          <w:rFonts w:ascii="Book Antiqua" w:hAnsi="Book Antiqua"/>
          <w:b/>
          <w:sz w:val="24"/>
          <w:szCs w:val="32"/>
        </w:rPr>
        <w:br w:type="page"/>
      </w:r>
    </w:p>
    <w:p w:rsidR="003B1B3A" w:rsidRDefault="003B1B3A" w:rsidP="00EF1F5D">
      <w:pPr>
        <w:pStyle w:val="a3"/>
        <w:spacing w:after="0" w:line="240" w:lineRule="auto"/>
        <w:ind w:left="0" w:firstLine="709"/>
        <w:jc w:val="center"/>
        <w:rPr>
          <w:rFonts w:ascii="Book Antiqua" w:hAnsi="Book Antiqua"/>
          <w:b/>
          <w:sz w:val="24"/>
          <w:szCs w:val="32"/>
        </w:rPr>
      </w:pPr>
      <w:r>
        <w:rPr>
          <w:rFonts w:ascii="Book Antiqua" w:hAnsi="Book Antiqua"/>
          <w:b/>
          <w:sz w:val="24"/>
          <w:szCs w:val="32"/>
        </w:rPr>
        <w:lastRenderedPageBreak/>
        <w:t>Фирма на рынке</w:t>
      </w:r>
    </w:p>
    <w:p w:rsidR="003B1B3A" w:rsidRDefault="003B1B3A" w:rsidP="00EF1F5D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EF1F5D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sz w:val="24"/>
          <w:szCs w:val="32"/>
        </w:rPr>
      </w:pPr>
      <w:r>
        <w:rPr>
          <w:rFonts w:ascii="Book Antiqua" w:hAnsi="Book Antiqua"/>
          <w:sz w:val="24"/>
          <w:szCs w:val="32"/>
        </w:rPr>
        <w:t>Прибыль = доход (выручка) – затраты</w:t>
      </w: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sz w:val="24"/>
          <w:szCs w:val="32"/>
        </w:rPr>
      </w:pPr>
      <w:r>
        <w:rPr>
          <w:rFonts w:ascii="Book Antiqua" w:hAnsi="Book Antiqua"/>
          <w:sz w:val="24"/>
          <w:szCs w:val="32"/>
        </w:rPr>
        <w:t>Амортизация – средства на обслуживание здания, оборудования.</w:t>
      </w: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C2EE54D" wp14:editId="4E1F732B">
            <wp:simplePos x="0" y="0"/>
            <wp:positionH relativeFrom="column">
              <wp:posOffset>819510</wp:posOffset>
            </wp:positionH>
            <wp:positionV relativeFrom="paragraph">
              <wp:posOffset>17073</wp:posOffset>
            </wp:positionV>
            <wp:extent cx="4859584" cy="3709358"/>
            <wp:effectExtent l="0" t="0" r="0" b="571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9" t="48715" r="20925" b="15488"/>
                    <a:stretch/>
                  </pic:blipFill>
                  <pic:spPr bwMode="auto">
                    <a:xfrm>
                      <a:off x="0" y="0"/>
                      <a:ext cx="4859584" cy="3709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BC58FA7" wp14:editId="7524CF02">
            <wp:simplePos x="0" y="0"/>
            <wp:positionH relativeFrom="column">
              <wp:posOffset>965560</wp:posOffset>
            </wp:positionH>
            <wp:positionV relativeFrom="paragraph">
              <wp:posOffset>139628</wp:posOffset>
            </wp:positionV>
            <wp:extent cx="4615132" cy="185252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0" t="22626" r="50407" b="59594"/>
                    <a:stretch/>
                  </pic:blipFill>
                  <pic:spPr bwMode="auto">
                    <a:xfrm>
                      <a:off x="0" y="0"/>
                      <a:ext cx="4615132" cy="18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8637FB" w:rsidRDefault="008637FB" w:rsidP="00974C1E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b/>
          <w:sz w:val="24"/>
          <w:szCs w:val="32"/>
        </w:rPr>
      </w:pPr>
    </w:p>
    <w:p w:rsidR="003B1B3A" w:rsidRDefault="003B1B3A" w:rsidP="009A6A6B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sz w:val="24"/>
          <w:szCs w:val="32"/>
        </w:rPr>
      </w:pPr>
      <w:r>
        <w:rPr>
          <w:rFonts w:ascii="Book Antiqua" w:hAnsi="Book Antiqua"/>
          <w:b/>
          <w:sz w:val="24"/>
          <w:szCs w:val="32"/>
        </w:rPr>
        <w:t xml:space="preserve">Монопсония – </w:t>
      </w:r>
      <w:r w:rsidRPr="003B1B3A">
        <w:rPr>
          <w:rFonts w:ascii="Book Antiqua" w:hAnsi="Book Antiqua"/>
          <w:sz w:val="24"/>
          <w:szCs w:val="32"/>
        </w:rPr>
        <w:t>ситуация на рынке, когда существует один покупатель (госзаказ, рынок труда</w:t>
      </w:r>
      <w:r>
        <w:rPr>
          <w:rFonts w:ascii="Book Antiqua" w:hAnsi="Book Antiqua"/>
          <w:sz w:val="24"/>
          <w:szCs w:val="32"/>
        </w:rPr>
        <w:t xml:space="preserve"> (спрос – фирмы, предложение (знания, умения) - работник)</w:t>
      </w:r>
      <w:r w:rsidRPr="003B1B3A">
        <w:rPr>
          <w:rFonts w:ascii="Book Antiqua" w:hAnsi="Book Antiqua"/>
          <w:sz w:val="24"/>
          <w:szCs w:val="32"/>
        </w:rPr>
        <w:t>)</w:t>
      </w:r>
    </w:p>
    <w:p w:rsidR="009A6A6B" w:rsidRDefault="009A6A6B" w:rsidP="009A6A6B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sz w:val="24"/>
          <w:szCs w:val="32"/>
        </w:rPr>
      </w:pPr>
      <w:r>
        <w:rPr>
          <w:rFonts w:ascii="Book Antiqua" w:hAnsi="Book Antiqua"/>
          <w:sz w:val="24"/>
          <w:szCs w:val="32"/>
        </w:rPr>
        <w:t xml:space="preserve">Безработный – трудоспособный, который </w:t>
      </w:r>
      <w:r w:rsidRPr="009A6A6B">
        <w:rPr>
          <w:rFonts w:ascii="Book Antiqua" w:hAnsi="Book Antiqua"/>
          <w:i/>
          <w:sz w:val="24"/>
          <w:szCs w:val="32"/>
        </w:rPr>
        <w:t>ищет</w:t>
      </w:r>
      <w:r>
        <w:rPr>
          <w:rFonts w:ascii="Book Antiqua" w:hAnsi="Book Antiqua"/>
          <w:sz w:val="24"/>
          <w:szCs w:val="32"/>
        </w:rPr>
        <w:t xml:space="preserve"> работу.</w:t>
      </w:r>
    </w:p>
    <w:p w:rsidR="009A6A6B" w:rsidRDefault="009A6A6B" w:rsidP="009A6A6B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sz w:val="24"/>
          <w:szCs w:val="32"/>
        </w:rPr>
      </w:pPr>
    </w:p>
    <w:p w:rsidR="009A6A6B" w:rsidRDefault="009A6A6B" w:rsidP="009A6A6B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sz w:val="24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67D9B76" wp14:editId="7BC1DADA">
            <wp:simplePos x="0" y="0"/>
            <wp:positionH relativeFrom="column">
              <wp:posOffset>378795</wp:posOffset>
            </wp:positionH>
            <wp:positionV relativeFrom="paragraph">
              <wp:posOffset>11430</wp:posOffset>
            </wp:positionV>
            <wp:extent cx="3769360" cy="2023745"/>
            <wp:effectExtent l="0" t="0" r="2540" b="0"/>
            <wp:wrapSquare wrapText="bothSides"/>
            <wp:docPr id="15" name="Рисунок 15" descr="https://studfiles.net/html/1438/356/html_SUPWcTTyKZ.72QI/img-xJlPW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s.net/html/1438/356/html_SUPWcTTyKZ.72QI/img-xJlPWP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A6B" w:rsidRDefault="009A6A6B">
      <w:pPr>
        <w:rPr>
          <w:rFonts w:ascii="Book Antiqua" w:hAnsi="Book Antiqua"/>
          <w:b/>
          <w:sz w:val="24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A482BCB" wp14:editId="6DC4EAE0">
            <wp:simplePos x="0" y="0"/>
            <wp:positionH relativeFrom="page">
              <wp:posOffset>3156178</wp:posOffset>
            </wp:positionH>
            <wp:positionV relativeFrom="paragraph">
              <wp:posOffset>1671776</wp:posOffset>
            </wp:positionV>
            <wp:extent cx="2651760" cy="377825"/>
            <wp:effectExtent l="19050" t="19050" r="15240" b="22225"/>
            <wp:wrapSquare wrapText="bothSides"/>
            <wp:docPr id="19" name="Рисунок 19" descr="https://studfiles.net/html/2706/327/html_SE5qyXsWX3._V5N/img-voo7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s.net/html/2706/327/html_SE5qyXsWX3._V5N/img-voo7Oz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77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b/>
          <w:sz w:val="24"/>
          <w:szCs w:val="32"/>
        </w:rPr>
        <w:br w:type="page"/>
      </w:r>
    </w:p>
    <w:p w:rsidR="003B1B3A" w:rsidRPr="003B1B3A" w:rsidRDefault="003B1B3A" w:rsidP="003B1B3A">
      <w:pPr>
        <w:pStyle w:val="a3"/>
        <w:spacing w:after="0" w:line="240" w:lineRule="auto"/>
        <w:ind w:left="0" w:firstLine="709"/>
        <w:jc w:val="center"/>
        <w:rPr>
          <w:rFonts w:ascii="Book Antiqua" w:hAnsi="Book Antiqua"/>
          <w:b/>
          <w:sz w:val="24"/>
          <w:szCs w:val="32"/>
        </w:rPr>
      </w:pPr>
      <w:r w:rsidRPr="003B1B3A">
        <w:rPr>
          <w:rFonts w:ascii="Book Antiqua" w:hAnsi="Book Antiqua"/>
          <w:b/>
          <w:sz w:val="24"/>
          <w:szCs w:val="32"/>
        </w:rPr>
        <w:lastRenderedPageBreak/>
        <w:t>Рынок капитала</w:t>
      </w:r>
    </w:p>
    <w:p w:rsidR="003B1B3A" w:rsidRDefault="003B1B3A" w:rsidP="003B1B3A">
      <w:pPr>
        <w:pStyle w:val="a3"/>
        <w:spacing w:after="0" w:line="240" w:lineRule="auto"/>
        <w:ind w:left="0" w:firstLine="709"/>
        <w:jc w:val="center"/>
        <w:rPr>
          <w:rFonts w:ascii="Book Antiqua" w:hAnsi="Book Antiqua"/>
          <w:sz w:val="24"/>
          <w:szCs w:val="32"/>
        </w:rPr>
      </w:pPr>
    </w:p>
    <w:p w:rsidR="009A6A6B" w:rsidRDefault="009A6A6B" w:rsidP="003B1B3A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  <w:r>
        <w:rPr>
          <w:rFonts w:ascii="Book Antiqua" w:hAnsi="Book Antiqua"/>
          <w:sz w:val="24"/>
          <w:szCs w:val="32"/>
        </w:rPr>
        <w:t>Функции денег:</w:t>
      </w:r>
    </w:p>
    <w:p w:rsidR="009A6A6B" w:rsidRDefault="009A6A6B" w:rsidP="009A6A6B">
      <w:pPr>
        <w:pStyle w:val="a3"/>
        <w:numPr>
          <w:ilvl w:val="0"/>
          <w:numId w:val="6"/>
        </w:numPr>
        <w:spacing w:after="0" w:line="240" w:lineRule="auto"/>
        <w:rPr>
          <w:rFonts w:ascii="Book Antiqua" w:hAnsi="Book Antiqua"/>
          <w:sz w:val="24"/>
          <w:szCs w:val="32"/>
        </w:rPr>
      </w:pPr>
      <w:r>
        <w:rPr>
          <w:rFonts w:ascii="Book Antiqua" w:hAnsi="Book Antiqua"/>
          <w:sz w:val="24"/>
          <w:szCs w:val="32"/>
        </w:rPr>
        <w:t>Мера стоимости</w:t>
      </w:r>
    </w:p>
    <w:p w:rsidR="009A6A6B" w:rsidRDefault="009A6A6B" w:rsidP="009A6A6B">
      <w:pPr>
        <w:pStyle w:val="a3"/>
        <w:numPr>
          <w:ilvl w:val="0"/>
          <w:numId w:val="6"/>
        </w:numPr>
        <w:spacing w:after="0" w:line="240" w:lineRule="auto"/>
        <w:rPr>
          <w:rFonts w:ascii="Book Antiqua" w:hAnsi="Book Antiqua"/>
          <w:sz w:val="24"/>
          <w:szCs w:val="32"/>
        </w:rPr>
      </w:pPr>
      <w:r>
        <w:rPr>
          <w:rFonts w:ascii="Book Antiqua" w:hAnsi="Book Antiqua"/>
          <w:sz w:val="24"/>
          <w:szCs w:val="32"/>
        </w:rPr>
        <w:t>Средство обращения</w:t>
      </w:r>
    </w:p>
    <w:p w:rsidR="009A6A6B" w:rsidRDefault="009A6A6B" w:rsidP="009A6A6B">
      <w:pPr>
        <w:pStyle w:val="a3"/>
        <w:numPr>
          <w:ilvl w:val="0"/>
          <w:numId w:val="6"/>
        </w:numPr>
        <w:spacing w:after="0" w:line="240" w:lineRule="auto"/>
        <w:rPr>
          <w:rFonts w:ascii="Book Antiqua" w:hAnsi="Book Antiqua"/>
          <w:sz w:val="24"/>
          <w:szCs w:val="32"/>
        </w:rPr>
      </w:pPr>
      <w:r>
        <w:rPr>
          <w:rFonts w:ascii="Book Antiqua" w:hAnsi="Book Antiqua"/>
          <w:sz w:val="24"/>
          <w:szCs w:val="32"/>
        </w:rPr>
        <w:t>Средство платежа</w:t>
      </w:r>
    </w:p>
    <w:p w:rsidR="009A6A6B" w:rsidRDefault="009A6A6B" w:rsidP="009A6A6B">
      <w:pPr>
        <w:pStyle w:val="a3"/>
        <w:numPr>
          <w:ilvl w:val="0"/>
          <w:numId w:val="6"/>
        </w:numPr>
        <w:spacing w:after="0" w:line="240" w:lineRule="auto"/>
        <w:rPr>
          <w:rFonts w:ascii="Book Antiqua" w:hAnsi="Book Antiqua"/>
          <w:sz w:val="24"/>
          <w:szCs w:val="32"/>
        </w:rPr>
      </w:pPr>
      <w:r>
        <w:rPr>
          <w:rFonts w:ascii="Book Antiqua" w:hAnsi="Book Antiqua"/>
          <w:sz w:val="24"/>
          <w:szCs w:val="32"/>
        </w:rPr>
        <w:t>Средство накопления</w:t>
      </w:r>
    </w:p>
    <w:p w:rsidR="009A6A6B" w:rsidRDefault="009A6A6B" w:rsidP="009A6A6B">
      <w:pPr>
        <w:pStyle w:val="a3"/>
        <w:numPr>
          <w:ilvl w:val="0"/>
          <w:numId w:val="6"/>
        </w:numPr>
        <w:spacing w:after="0" w:line="240" w:lineRule="auto"/>
        <w:rPr>
          <w:rFonts w:ascii="Book Antiqua" w:hAnsi="Book Antiqua"/>
          <w:sz w:val="24"/>
          <w:szCs w:val="32"/>
        </w:rPr>
      </w:pPr>
      <w:r>
        <w:rPr>
          <w:rFonts w:ascii="Book Antiqua" w:hAnsi="Book Antiqua"/>
          <w:sz w:val="24"/>
          <w:szCs w:val="32"/>
        </w:rPr>
        <w:t>Мировые деньги</w:t>
      </w:r>
    </w:p>
    <w:p w:rsidR="009A6A6B" w:rsidRDefault="009A6A6B" w:rsidP="003B1B3A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</w:p>
    <w:p w:rsidR="003B1B3A" w:rsidRDefault="003B1B3A" w:rsidP="003B1B3A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  <w:r>
        <w:rPr>
          <w:rFonts w:ascii="Book Antiqua" w:hAnsi="Book Antiqua"/>
          <w:sz w:val="24"/>
          <w:szCs w:val="32"/>
        </w:rPr>
        <w:t>Простые и сложные проценты!!!</w:t>
      </w:r>
    </w:p>
    <w:p w:rsidR="003B1B3A" w:rsidRDefault="003B1B3A" w:rsidP="003B1B3A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</w:p>
    <w:p w:rsidR="003B1B3A" w:rsidRDefault="003B1B3A" w:rsidP="003B1B3A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</w:p>
    <w:p w:rsidR="003B1B3A" w:rsidRDefault="003B1B3A" w:rsidP="003B1B3A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</w:p>
    <w:p w:rsidR="003B1B3A" w:rsidRDefault="003B1B3A" w:rsidP="003B1B3A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</w:p>
    <w:p w:rsidR="003B1B3A" w:rsidRDefault="003B1B3A" w:rsidP="003B1B3A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</w:p>
    <w:p w:rsidR="009A6A6B" w:rsidRDefault="009A6A6B" w:rsidP="003B1B3A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</w:p>
    <w:p w:rsidR="009A6A6B" w:rsidRDefault="009A6A6B" w:rsidP="003B1B3A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</w:p>
    <w:p w:rsidR="009A6A6B" w:rsidRDefault="009A6A6B" w:rsidP="003B1B3A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  <w:r>
        <w:rPr>
          <w:rFonts w:ascii="Book Antiqua" w:hAnsi="Book Antiqua"/>
          <w:sz w:val="24"/>
          <w:szCs w:val="32"/>
        </w:rPr>
        <w:t>Инфляция – обесценивание денег.</w:t>
      </w:r>
    </w:p>
    <w:p w:rsidR="003B1B3A" w:rsidRPr="009A6A6B" w:rsidRDefault="003B1B3A" w:rsidP="003B1B3A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</w:p>
    <w:p w:rsidR="003B1B3A" w:rsidRPr="009A6A6B" w:rsidRDefault="003B1B3A" w:rsidP="003B1B3A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  <w:r w:rsidRPr="009A6A6B">
        <w:rPr>
          <w:rFonts w:ascii="Book Antiqua" w:hAnsi="Book Antiqua"/>
          <w:sz w:val="24"/>
          <w:szCs w:val="32"/>
        </w:rPr>
        <w:t xml:space="preserve">Фондовый рынок связан с ценными бумагами. </w:t>
      </w:r>
    </w:p>
    <w:p w:rsidR="003B1B3A" w:rsidRPr="009A6A6B" w:rsidRDefault="003B1B3A" w:rsidP="003B1B3A">
      <w:pPr>
        <w:pStyle w:val="a3"/>
        <w:spacing w:after="0" w:line="240" w:lineRule="auto"/>
        <w:ind w:left="0" w:firstLine="709"/>
        <w:jc w:val="both"/>
        <w:rPr>
          <w:rFonts w:ascii="Book Antiqua" w:hAnsi="Book Antiqua"/>
          <w:sz w:val="24"/>
          <w:szCs w:val="32"/>
        </w:rPr>
      </w:pPr>
      <w:r w:rsidRPr="009A6A6B">
        <w:rPr>
          <w:rFonts w:ascii="Book Antiqua" w:hAnsi="Book Antiqua"/>
          <w:sz w:val="24"/>
          <w:szCs w:val="32"/>
        </w:rPr>
        <w:t>А</w:t>
      </w:r>
      <w:r w:rsidRPr="009A6A6B">
        <w:rPr>
          <w:rFonts w:ascii="Book Antiqua" w:hAnsi="Book Antiqua"/>
          <w:bCs/>
          <w:sz w:val="24"/>
          <w:szCs w:val="32"/>
        </w:rPr>
        <w:t>кция</w:t>
      </w:r>
      <w:r w:rsidRPr="009A6A6B">
        <w:rPr>
          <w:rFonts w:ascii="Book Antiqua" w:hAnsi="Book Antiqua"/>
          <w:sz w:val="24"/>
          <w:szCs w:val="32"/>
        </w:rPr>
        <w:t xml:space="preserve"> — это </w:t>
      </w:r>
      <w:hyperlink r:id="rId33" w:tooltip="Ценная бумага" w:history="1">
        <w:r w:rsidRPr="009A6A6B">
          <w:rPr>
            <w:rFonts w:ascii="Book Antiqua" w:hAnsi="Book Antiqua"/>
            <w:sz w:val="24"/>
            <w:szCs w:val="32"/>
          </w:rPr>
          <w:t>ценная бумага</w:t>
        </w:r>
      </w:hyperlink>
      <w:r w:rsidRPr="009A6A6B">
        <w:rPr>
          <w:rFonts w:ascii="Book Antiqua" w:hAnsi="Book Antiqua"/>
          <w:sz w:val="24"/>
          <w:szCs w:val="32"/>
        </w:rPr>
        <w:t xml:space="preserve">, закрепляющая права ее владельца на получение части прибыли </w:t>
      </w:r>
      <w:hyperlink r:id="rId34" w:tooltip="Акционерное общество" w:history="1">
        <w:r w:rsidRPr="009A6A6B">
          <w:rPr>
            <w:rFonts w:ascii="Book Antiqua" w:hAnsi="Book Antiqua"/>
            <w:sz w:val="24"/>
            <w:szCs w:val="32"/>
          </w:rPr>
          <w:t>акционерного общества</w:t>
        </w:r>
      </w:hyperlink>
      <w:r w:rsidRPr="009A6A6B">
        <w:rPr>
          <w:rFonts w:ascii="Book Antiqua" w:hAnsi="Book Antiqua"/>
          <w:sz w:val="24"/>
          <w:szCs w:val="32"/>
        </w:rPr>
        <w:t xml:space="preserve"> в виде дивидендов, на участие в управлении акционерным обществ.  </w:t>
      </w:r>
    </w:p>
    <w:p w:rsidR="003B1B3A" w:rsidRDefault="003B1B3A" w:rsidP="009A6A6B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  <w:r w:rsidRPr="009A6A6B">
        <w:rPr>
          <w:rFonts w:ascii="Book Antiqua" w:hAnsi="Book Antiqua"/>
          <w:bCs/>
          <w:sz w:val="24"/>
          <w:szCs w:val="32"/>
        </w:rPr>
        <w:t>Облигация</w:t>
      </w:r>
      <w:r w:rsidRPr="009A6A6B">
        <w:rPr>
          <w:rFonts w:ascii="Book Antiqua" w:hAnsi="Book Antiqua"/>
          <w:sz w:val="24"/>
          <w:szCs w:val="32"/>
        </w:rPr>
        <w:t xml:space="preserve"> — единичное</w:t>
      </w:r>
      <w:r w:rsidRPr="003B1B3A">
        <w:rPr>
          <w:rFonts w:ascii="Book Antiqua" w:hAnsi="Book Antiqua"/>
          <w:sz w:val="24"/>
          <w:szCs w:val="32"/>
        </w:rPr>
        <w:t xml:space="preserve"> долговое обязательство </w:t>
      </w:r>
      <w:r w:rsidR="009A6A6B">
        <w:rPr>
          <w:rFonts w:ascii="Book Antiqua" w:hAnsi="Book Antiqua"/>
          <w:sz w:val="24"/>
          <w:szCs w:val="32"/>
        </w:rPr>
        <w:t>фирмы или государства</w:t>
      </w:r>
      <w:r w:rsidRPr="003B1B3A">
        <w:rPr>
          <w:rFonts w:ascii="Book Antiqua" w:hAnsi="Book Antiqua"/>
          <w:sz w:val="24"/>
          <w:szCs w:val="32"/>
        </w:rPr>
        <w:t xml:space="preserve"> на возврат номинальной стоимости через определенный срок в будущем, на условиях, устраивающих его держателя.</w:t>
      </w:r>
    </w:p>
    <w:p w:rsidR="009A6A6B" w:rsidRDefault="009A6A6B" w:rsidP="009A6A6B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  <w:r>
        <w:rPr>
          <w:rFonts w:ascii="Book Antiqua" w:hAnsi="Book Antiqua"/>
          <w:sz w:val="24"/>
          <w:szCs w:val="32"/>
        </w:rPr>
        <w:t>Ликвидность – свобода обращения.</w:t>
      </w:r>
    </w:p>
    <w:p w:rsidR="00A0531B" w:rsidRDefault="00A0531B" w:rsidP="009A6A6B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</w:p>
    <w:p w:rsidR="00A0531B" w:rsidRDefault="00A0531B" w:rsidP="009A6A6B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</w:p>
    <w:p w:rsidR="00A0531B" w:rsidRDefault="00A0531B" w:rsidP="009A6A6B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</w:p>
    <w:p w:rsidR="00A0531B" w:rsidRDefault="00A0531B" w:rsidP="009A6A6B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</w:p>
    <w:tbl>
      <w:tblPr>
        <w:tblW w:w="1048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42"/>
        <w:gridCol w:w="2835"/>
        <w:gridCol w:w="2835"/>
        <w:gridCol w:w="2268"/>
      </w:tblGrid>
      <w:tr w:rsidR="00A0531B" w:rsidRPr="00A0531B" w:rsidTr="0019601A">
        <w:trPr>
          <w:trHeight w:val="584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B38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A0531B" w:rsidRPr="00A0531B" w:rsidRDefault="00A0531B" w:rsidP="0019601A">
            <w:pPr>
              <w:spacing w:after="0" w:line="240" w:lineRule="auto"/>
              <w:ind w:left="360"/>
              <w:jc w:val="center"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Theme="minorEastAsia" w:hAnsi="Book Antiqua"/>
                <w:b/>
                <w:bCs/>
                <w:color w:val="FFFFFF" w:themeColor="light1"/>
                <w:kern w:val="24"/>
                <w:lang w:eastAsia="ru-RU"/>
              </w:rPr>
              <w:t>Традиционная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B38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A0531B" w:rsidRPr="00A0531B" w:rsidRDefault="00A0531B" w:rsidP="0019601A">
            <w:pPr>
              <w:spacing w:after="0" w:line="240" w:lineRule="auto"/>
              <w:ind w:left="360"/>
              <w:jc w:val="center"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Theme="minorEastAsia" w:hAnsi="Book Antiqua"/>
                <w:b/>
                <w:bCs/>
                <w:color w:val="FFFFFF" w:themeColor="light1"/>
                <w:kern w:val="24"/>
                <w:lang w:eastAsia="ru-RU"/>
              </w:rPr>
              <w:t>Рыночная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B38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A0531B" w:rsidRPr="00A0531B" w:rsidRDefault="00A0531B" w:rsidP="0019601A">
            <w:pPr>
              <w:spacing w:after="0" w:line="240" w:lineRule="auto"/>
              <w:ind w:left="360"/>
              <w:jc w:val="center"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Theme="minorEastAsia" w:hAnsi="Book Antiqua"/>
                <w:b/>
                <w:bCs/>
                <w:color w:val="FFFFFF" w:themeColor="light1"/>
                <w:kern w:val="24"/>
                <w:lang w:eastAsia="ru-RU"/>
              </w:rPr>
              <w:t>Командная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B38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A0531B" w:rsidRPr="00A0531B" w:rsidRDefault="00A0531B" w:rsidP="0019601A">
            <w:pPr>
              <w:spacing w:after="0" w:line="240" w:lineRule="auto"/>
              <w:ind w:left="360"/>
              <w:jc w:val="center"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Theme="minorEastAsia" w:hAnsi="Book Antiqua"/>
                <w:b/>
                <w:bCs/>
                <w:color w:val="FFFFFF" w:themeColor="light1"/>
                <w:kern w:val="24"/>
                <w:lang w:eastAsia="ru-RU"/>
              </w:rPr>
              <w:t>Смешанная</w:t>
            </w:r>
          </w:p>
        </w:tc>
      </w:tr>
      <w:tr w:rsidR="00A0531B" w:rsidRPr="00A0531B" w:rsidTr="0019601A">
        <w:trPr>
          <w:trHeight w:val="584"/>
        </w:trPr>
        <w:tc>
          <w:tcPr>
            <w:tcW w:w="25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A0531B" w:rsidRPr="00A0531B" w:rsidRDefault="00A0531B" w:rsidP="0019601A">
            <w:pPr>
              <w:spacing w:after="0" w:line="240" w:lineRule="auto"/>
              <w:ind w:left="360"/>
              <w:jc w:val="center"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b/>
                <w:bCs/>
                <w:color w:val="00B050"/>
                <w:kern w:val="24"/>
                <w:lang w:eastAsia="ru-RU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+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jc w:val="center"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стабильность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jc w:val="center"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b/>
                <w:bCs/>
                <w:color w:val="00B050"/>
                <w:kern w:val="24"/>
                <w:position w:val="1"/>
                <w:lang w:eastAsia="ru-RU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- 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удовлетворение минимальных потребностей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отсутствие технического прогресса</w:t>
            </w:r>
          </w:p>
        </w:tc>
        <w:tc>
          <w:tcPr>
            <w:tcW w:w="28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A0531B" w:rsidRPr="00A0531B" w:rsidRDefault="00A0531B" w:rsidP="0019601A">
            <w:pPr>
              <w:spacing w:after="0" w:line="240" w:lineRule="auto"/>
              <w:ind w:left="360"/>
              <w:jc w:val="center"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Theme="minorEastAsia" w:hAnsi="Book Antiqua"/>
                <w:b/>
                <w:bCs/>
                <w:color w:val="00B050"/>
                <w:kern w:val="24"/>
                <w:position w:val="1"/>
                <w:lang w:eastAsia="ru-RU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+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Многообразие товаров и услуг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Экономические свободы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Технический прогресс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jc w:val="center"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Theme="minorEastAsia" w:hAnsi="Book Antiqua"/>
                <w:b/>
                <w:bCs/>
                <w:color w:val="00B050"/>
                <w:kern w:val="24"/>
                <w:position w:val="1"/>
                <w:lang w:eastAsia="ru-RU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-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Безработица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Неравенство доходов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Экономическая нестабильность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 xml:space="preserve">Отсутствие социальных гарантий </w:t>
            </w:r>
          </w:p>
        </w:tc>
        <w:tc>
          <w:tcPr>
            <w:tcW w:w="28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A0531B" w:rsidRPr="00A0531B" w:rsidRDefault="00A0531B" w:rsidP="0019601A">
            <w:pPr>
              <w:spacing w:after="0" w:line="240" w:lineRule="auto"/>
              <w:ind w:left="360"/>
              <w:jc w:val="center"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Theme="minorEastAsia" w:hAnsi="Book Antiqua"/>
                <w:b/>
                <w:bCs/>
                <w:color w:val="00B050"/>
                <w:kern w:val="24"/>
                <w:position w:val="1"/>
                <w:lang w:eastAsia="ru-RU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+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Стабильность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Социальная защищенность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Концентрация ресурсов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jc w:val="center"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Theme="minorEastAsia" w:hAnsi="Book Antiqua"/>
                <w:b/>
                <w:bCs/>
                <w:color w:val="00B050"/>
                <w:kern w:val="24"/>
                <w:position w:val="1"/>
                <w:lang w:eastAsia="ru-RU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-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Дефицит или избыток товаров (ошибки планирования)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Отсутствие экономической инициативы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A0531B" w:rsidRPr="00A0531B" w:rsidRDefault="00A0531B" w:rsidP="0019601A">
            <w:pPr>
              <w:spacing w:after="0" w:line="240" w:lineRule="auto"/>
              <w:ind w:left="360"/>
              <w:jc w:val="center"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Theme="minorEastAsia" w:hAnsi="Book Antiqua"/>
                <w:b/>
                <w:bCs/>
                <w:color w:val="00B050"/>
                <w:kern w:val="24"/>
                <w:position w:val="1"/>
                <w:lang w:eastAsia="ru-RU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+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 xml:space="preserve">Конкуренция 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Качество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Защита со стороны государства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contextualSpacing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Общественные товары и услуги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jc w:val="center"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Theme="minorEastAsia" w:hAnsi="Book Antiqua"/>
                <w:b/>
                <w:bCs/>
                <w:color w:val="00B050"/>
                <w:kern w:val="24"/>
                <w:position w:val="1"/>
                <w:lang w:eastAsia="ru-RU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-</w:t>
            </w:r>
          </w:p>
          <w:p w:rsidR="00A0531B" w:rsidRPr="00A0531B" w:rsidRDefault="00A0531B" w:rsidP="0019601A">
            <w:pPr>
              <w:spacing w:after="0" w:line="240" w:lineRule="auto"/>
              <w:ind w:left="360"/>
              <w:jc w:val="center"/>
              <w:rPr>
                <w:rFonts w:ascii="Book Antiqua" w:eastAsia="Times New Roman" w:hAnsi="Book Antiqua" w:cs="Arial"/>
                <w:lang w:eastAsia="ru-RU"/>
              </w:rPr>
            </w:pPr>
            <w:r w:rsidRPr="00A0531B">
              <w:rPr>
                <w:rFonts w:ascii="Book Antiqua" w:eastAsia="Times New Roman" w:hAnsi="Book Antiqua" w:cs="Arial"/>
                <w:color w:val="000000" w:themeColor="dark1"/>
                <w:kern w:val="24"/>
                <w:lang w:eastAsia="ru-RU"/>
              </w:rPr>
              <w:t>Опасности чрезмерного вмешательства государства</w:t>
            </w:r>
          </w:p>
        </w:tc>
      </w:tr>
    </w:tbl>
    <w:p w:rsidR="00A0531B" w:rsidRPr="003B1B3A" w:rsidRDefault="00A0531B" w:rsidP="009A6A6B">
      <w:pPr>
        <w:pStyle w:val="a3"/>
        <w:spacing w:after="0" w:line="240" w:lineRule="auto"/>
        <w:ind w:left="0" w:firstLine="709"/>
        <w:rPr>
          <w:rFonts w:ascii="Book Antiqua" w:hAnsi="Book Antiqua"/>
          <w:sz w:val="24"/>
          <w:szCs w:val="32"/>
        </w:rPr>
      </w:pPr>
    </w:p>
    <w:sectPr w:rsidR="00A0531B" w:rsidRPr="003B1B3A" w:rsidSect="008637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E98" w:rsidRDefault="00FE1E98" w:rsidP="00292F89">
      <w:pPr>
        <w:spacing w:after="0" w:line="240" w:lineRule="auto"/>
      </w:pPr>
      <w:r>
        <w:separator/>
      </w:r>
    </w:p>
  </w:endnote>
  <w:endnote w:type="continuationSeparator" w:id="0">
    <w:p w:rsidR="00FE1E98" w:rsidRDefault="00FE1E98" w:rsidP="00292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9531627"/>
      <w:docPartObj>
        <w:docPartGallery w:val="Page Numbers (Bottom of Page)"/>
        <w:docPartUnique/>
      </w:docPartObj>
    </w:sdtPr>
    <w:sdtEndPr/>
    <w:sdtContent>
      <w:p w:rsidR="00292F89" w:rsidRDefault="00292F8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2063">
          <w:rPr>
            <w:noProof/>
          </w:rPr>
          <w:t>9</w:t>
        </w:r>
        <w:r>
          <w:fldChar w:fldCharType="end"/>
        </w:r>
      </w:p>
    </w:sdtContent>
  </w:sdt>
  <w:p w:rsidR="00292F89" w:rsidRDefault="00292F8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E98" w:rsidRDefault="00FE1E98" w:rsidP="00292F89">
      <w:pPr>
        <w:spacing w:after="0" w:line="240" w:lineRule="auto"/>
      </w:pPr>
      <w:r>
        <w:separator/>
      </w:r>
    </w:p>
  </w:footnote>
  <w:footnote w:type="continuationSeparator" w:id="0">
    <w:p w:rsidR="00FE1E98" w:rsidRDefault="00FE1E98" w:rsidP="00292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02688"/>
    <w:multiLevelType w:val="hybridMultilevel"/>
    <w:tmpl w:val="B5260F36"/>
    <w:lvl w:ilvl="0" w:tplc="C8C00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AED8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ECD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9AB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620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F0A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841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30CF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EE1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9B61F7"/>
    <w:multiLevelType w:val="hybridMultilevel"/>
    <w:tmpl w:val="F9084E3C"/>
    <w:lvl w:ilvl="0" w:tplc="D66A3D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D664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6457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3875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2647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58D0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B2D2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1C3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A817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A2565E"/>
    <w:multiLevelType w:val="hybridMultilevel"/>
    <w:tmpl w:val="59688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448DF"/>
    <w:multiLevelType w:val="hybridMultilevel"/>
    <w:tmpl w:val="9A68F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72FF2"/>
    <w:multiLevelType w:val="hybridMultilevel"/>
    <w:tmpl w:val="18003F04"/>
    <w:lvl w:ilvl="0" w:tplc="059A4720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35270D3"/>
    <w:multiLevelType w:val="hybridMultilevel"/>
    <w:tmpl w:val="3D983988"/>
    <w:lvl w:ilvl="0" w:tplc="8BF84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089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881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E6C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7A7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369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60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8C3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2E9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9A57A49"/>
    <w:multiLevelType w:val="hybridMultilevel"/>
    <w:tmpl w:val="423443B8"/>
    <w:lvl w:ilvl="0" w:tplc="059A4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C56C5"/>
    <w:multiLevelType w:val="hybridMultilevel"/>
    <w:tmpl w:val="F7145F3A"/>
    <w:lvl w:ilvl="0" w:tplc="8E967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DA55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7E1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70E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882C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2864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7E2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4801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A6B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CDD74CC"/>
    <w:multiLevelType w:val="hybridMultilevel"/>
    <w:tmpl w:val="666CC510"/>
    <w:lvl w:ilvl="0" w:tplc="059A47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28DB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BCC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B2E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84A0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9A0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946D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C601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742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242CE6"/>
    <w:multiLevelType w:val="hybridMultilevel"/>
    <w:tmpl w:val="72FED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63FAB"/>
    <w:multiLevelType w:val="hybridMultilevel"/>
    <w:tmpl w:val="92961752"/>
    <w:lvl w:ilvl="0" w:tplc="059A4720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519594A"/>
    <w:multiLevelType w:val="hybridMultilevel"/>
    <w:tmpl w:val="4A40D582"/>
    <w:lvl w:ilvl="0" w:tplc="7E9E1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E67B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F624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54E4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D489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34E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5EA0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3A3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AEF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D2A622E"/>
    <w:multiLevelType w:val="hybridMultilevel"/>
    <w:tmpl w:val="967223D6"/>
    <w:lvl w:ilvl="0" w:tplc="1DCA1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806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3EB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FE5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A835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D219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E28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A85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EF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3FD37DF"/>
    <w:multiLevelType w:val="hybridMultilevel"/>
    <w:tmpl w:val="6BEA81C2"/>
    <w:lvl w:ilvl="0" w:tplc="66AC6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F6EF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9441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C04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56D1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0AB3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A69C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4E30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0A2C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04066E"/>
    <w:multiLevelType w:val="hybridMultilevel"/>
    <w:tmpl w:val="C23CEFEA"/>
    <w:lvl w:ilvl="0" w:tplc="8A9AD9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6229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D0FE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8AD1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3652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ACE6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76A3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2249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5CD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AC04B38"/>
    <w:multiLevelType w:val="hybridMultilevel"/>
    <w:tmpl w:val="C756A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6B581D"/>
    <w:multiLevelType w:val="hybridMultilevel"/>
    <w:tmpl w:val="448074D0"/>
    <w:lvl w:ilvl="0" w:tplc="C5B8B9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A0B3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06AD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52A0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DCAF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2A82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6842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FE88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6831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B8D5FB4"/>
    <w:multiLevelType w:val="hybridMultilevel"/>
    <w:tmpl w:val="97D08118"/>
    <w:lvl w:ilvl="0" w:tplc="E3D87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6CFF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361B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F47A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9816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9E62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5A4A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5C76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C82B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BAC62EE"/>
    <w:multiLevelType w:val="hybridMultilevel"/>
    <w:tmpl w:val="FCB2C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544058"/>
    <w:multiLevelType w:val="hybridMultilevel"/>
    <w:tmpl w:val="46F6D7DC"/>
    <w:lvl w:ilvl="0" w:tplc="94B8D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2257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76F6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2EFD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4407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4037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8F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38A9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0E15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2"/>
  </w:num>
  <w:num w:numId="3">
    <w:abstractNumId w:val="8"/>
  </w:num>
  <w:num w:numId="4">
    <w:abstractNumId w:val="11"/>
  </w:num>
  <w:num w:numId="5">
    <w:abstractNumId w:val="7"/>
  </w:num>
  <w:num w:numId="6">
    <w:abstractNumId w:val="4"/>
  </w:num>
  <w:num w:numId="7">
    <w:abstractNumId w:val="18"/>
  </w:num>
  <w:num w:numId="8">
    <w:abstractNumId w:val="12"/>
  </w:num>
  <w:num w:numId="9">
    <w:abstractNumId w:val="10"/>
  </w:num>
  <w:num w:numId="10">
    <w:abstractNumId w:val="5"/>
  </w:num>
  <w:num w:numId="11">
    <w:abstractNumId w:val="6"/>
  </w:num>
  <w:num w:numId="12">
    <w:abstractNumId w:val="0"/>
  </w:num>
  <w:num w:numId="13">
    <w:abstractNumId w:val="9"/>
  </w:num>
  <w:num w:numId="14">
    <w:abstractNumId w:val="17"/>
  </w:num>
  <w:num w:numId="15">
    <w:abstractNumId w:val="1"/>
  </w:num>
  <w:num w:numId="16">
    <w:abstractNumId w:val="13"/>
  </w:num>
  <w:num w:numId="17">
    <w:abstractNumId w:val="19"/>
  </w:num>
  <w:num w:numId="18">
    <w:abstractNumId w:val="14"/>
  </w:num>
  <w:num w:numId="19">
    <w:abstractNumId w:val="1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533"/>
    <w:rsid w:val="001741D8"/>
    <w:rsid w:val="001C0353"/>
    <w:rsid w:val="00292F89"/>
    <w:rsid w:val="00297510"/>
    <w:rsid w:val="003B1B3A"/>
    <w:rsid w:val="00405070"/>
    <w:rsid w:val="00485C6B"/>
    <w:rsid w:val="00615CF5"/>
    <w:rsid w:val="0065348E"/>
    <w:rsid w:val="00790DD3"/>
    <w:rsid w:val="0079246B"/>
    <w:rsid w:val="007E4533"/>
    <w:rsid w:val="00827B1C"/>
    <w:rsid w:val="008637FB"/>
    <w:rsid w:val="00974C1E"/>
    <w:rsid w:val="009A6A6B"/>
    <w:rsid w:val="009B79A5"/>
    <w:rsid w:val="00A0531B"/>
    <w:rsid w:val="00B43721"/>
    <w:rsid w:val="00B60522"/>
    <w:rsid w:val="00B63530"/>
    <w:rsid w:val="00B74CAB"/>
    <w:rsid w:val="00D22063"/>
    <w:rsid w:val="00EF1F5D"/>
    <w:rsid w:val="00F83846"/>
    <w:rsid w:val="00FC5815"/>
    <w:rsid w:val="00FE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BEE52B-FE28-4C21-B210-B63602180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37F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63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637FB"/>
    <w:rPr>
      <w:b/>
      <w:bCs/>
    </w:rPr>
  </w:style>
  <w:style w:type="paragraph" w:styleId="a6">
    <w:name w:val="header"/>
    <w:basedOn w:val="a"/>
    <w:link w:val="a7"/>
    <w:uiPriority w:val="99"/>
    <w:unhideWhenUsed/>
    <w:rsid w:val="00292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2F89"/>
  </w:style>
  <w:style w:type="paragraph" w:styleId="a8">
    <w:name w:val="footer"/>
    <w:basedOn w:val="a"/>
    <w:link w:val="a9"/>
    <w:uiPriority w:val="99"/>
    <w:unhideWhenUsed/>
    <w:rsid w:val="00292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2F89"/>
  </w:style>
  <w:style w:type="character" w:styleId="aa">
    <w:name w:val="Hyperlink"/>
    <w:basedOn w:val="a0"/>
    <w:uiPriority w:val="99"/>
    <w:semiHidden/>
    <w:unhideWhenUsed/>
    <w:rsid w:val="003B1B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99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44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3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3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1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38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50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5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9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4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9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7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5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2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96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5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2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5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20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1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6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09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5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2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6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3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7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0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4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0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7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4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2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9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733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87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19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71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48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80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1177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363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935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35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07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44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787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310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18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54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7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1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9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73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03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7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5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9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5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7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6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1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1471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yperlink" Target="http://www.grandars.ru/college/ekonomika-firmy/akcionernoe-obshchestvo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microsoft.com/office/2007/relationships/diagramDrawing" Target="diagrams/drawing1.xml"/><Relationship Id="rId25" Type="http://schemas.openxmlformats.org/officeDocument/2006/relationships/image" Target="media/image12.png"/><Relationship Id="rId33" Type="http://schemas.openxmlformats.org/officeDocument/2006/relationships/hyperlink" Target="http://www.grandars.ru/student/finansy/cennaya-bumaga.html" TargetMode="Externa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footer" Target="footer1.xml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Layout" Target="diagrams/layout1.xml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53E5D1-D7DF-47EF-9D1E-B11DFD8FE5C7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32D28704-875C-4BF6-BFCA-B0F8371DC8D1}">
      <dgm:prSet phldrT="[Текст]"/>
      <dgm:spPr/>
      <dgm:t>
        <a:bodyPr/>
        <a:lstStyle/>
        <a:p>
          <a:r>
            <a:rPr lang="ru-RU"/>
            <a:t>производитель</a:t>
          </a:r>
        </a:p>
      </dgm:t>
    </dgm:pt>
    <dgm:pt modelId="{8F93DE7A-E51A-428E-A3A1-1DF0E2735DFE}" type="parTrans" cxnId="{3FE4B641-8E16-4692-9811-FC7BC8C7F27F}">
      <dgm:prSet/>
      <dgm:spPr/>
      <dgm:t>
        <a:bodyPr/>
        <a:lstStyle/>
        <a:p>
          <a:endParaRPr lang="ru-RU"/>
        </a:p>
      </dgm:t>
    </dgm:pt>
    <dgm:pt modelId="{7C2A4CFD-F6AC-4545-A078-83BD05EF60D9}" type="sibTrans" cxnId="{3FE4B641-8E16-4692-9811-FC7BC8C7F27F}">
      <dgm:prSet/>
      <dgm:spPr/>
      <dgm:t>
        <a:bodyPr/>
        <a:lstStyle/>
        <a:p>
          <a:endParaRPr lang="ru-RU"/>
        </a:p>
      </dgm:t>
    </dgm:pt>
    <dgm:pt modelId="{A3B44B93-C0EE-453E-8F03-CC1B62117010}">
      <dgm:prSet phldrT="[Текст]"/>
      <dgm:spPr/>
      <dgm:t>
        <a:bodyPr/>
        <a:lstStyle/>
        <a:p>
          <a:r>
            <a:rPr lang="ru-RU"/>
            <a:t>посредник</a:t>
          </a:r>
        </a:p>
      </dgm:t>
    </dgm:pt>
    <dgm:pt modelId="{4FEBF99F-18C7-452A-9817-725F6CA65927}" type="parTrans" cxnId="{B11AEC40-F1A0-4BEA-8D8F-A71B1CC9C801}">
      <dgm:prSet/>
      <dgm:spPr/>
      <dgm:t>
        <a:bodyPr/>
        <a:lstStyle/>
        <a:p>
          <a:endParaRPr lang="ru-RU"/>
        </a:p>
      </dgm:t>
    </dgm:pt>
    <dgm:pt modelId="{E4F3E661-4717-4C49-83F2-6C4FEF9DEA1F}" type="sibTrans" cxnId="{B11AEC40-F1A0-4BEA-8D8F-A71B1CC9C801}">
      <dgm:prSet/>
      <dgm:spPr/>
      <dgm:t>
        <a:bodyPr/>
        <a:lstStyle/>
        <a:p>
          <a:endParaRPr lang="ru-RU"/>
        </a:p>
      </dgm:t>
    </dgm:pt>
    <dgm:pt modelId="{5D2AE8E1-27AE-456E-A3CA-B33324DE140A}">
      <dgm:prSet phldrT="[Текст]"/>
      <dgm:spPr/>
      <dgm:t>
        <a:bodyPr/>
        <a:lstStyle/>
        <a:p>
          <a:r>
            <a:rPr lang="ru-RU"/>
            <a:t>потребитель</a:t>
          </a:r>
        </a:p>
      </dgm:t>
    </dgm:pt>
    <dgm:pt modelId="{886DE96C-F0B9-405E-8E94-73671992F63E}" type="parTrans" cxnId="{EFA1B703-A60A-4412-B0DB-5C13151A64C5}">
      <dgm:prSet/>
      <dgm:spPr/>
      <dgm:t>
        <a:bodyPr/>
        <a:lstStyle/>
        <a:p>
          <a:endParaRPr lang="ru-RU"/>
        </a:p>
      </dgm:t>
    </dgm:pt>
    <dgm:pt modelId="{64EE0E10-273A-4640-8FAE-42C7D1B328D8}" type="sibTrans" cxnId="{EFA1B703-A60A-4412-B0DB-5C13151A64C5}">
      <dgm:prSet/>
      <dgm:spPr/>
      <dgm:t>
        <a:bodyPr/>
        <a:lstStyle/>
        <a:p>
          <a:endParaRPr lang="ru-RU"/>
        </a:p>
      </dgm:t>
    </dgm:pt>
    <dgm:pt modelId="{DF569750-BE6E-4B11-970F-414869D90C22}" type="pres">
      <dgm:prSet presAssocID="{7D53E5D1-D7DF-47EF-9D1E-B11DFD8FE5C7}" presName="Name0" presStyleCnt="0">
        <dgm:presLayoutVars>
          <dgm:dir/>
          <dgm:resizeHandles val="exact"/>
        </dgm:presLayoutVars>
      </dgm:prSet>
      <dgm:spPr/>
    </dgm:pt>
    <dgm:pt modelId="{B1C9C7BC-2062-49AE-ACDF-2BF16C0F22E3}" type="pres">
      <dgm:prSet presAssocID="{32D28704-875C-4BF6-BFCA-B0F8371DC8D1}" presName="node" presStyleLbl="node1" presStyleIdx="0" presStyleCnt="3" custScaleY="361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6A54C4-BA2B-47EF-8DD1-9F091D8D5D76}" type="pres">
      <dgm:prSet presAssocID="{7C2A4CFD-F6AC-4545-A078-83BD05EF60D9}" presName="sibTrans" presStyleLbl="sibTrans2D1" presStyleIdx="0" presStyleCnt="2"/>
      <dgm:spPr/>
      <dgm:t>
        <a:bodyPr/>
        <a:lstStyle/>
        <a:p>
          <a:endParaRPr lang="ru-RU"/>
        </a:p>
      </dgm:t>
    </dgm:pt>
    <dgm:pt modelId="{ECC5B66A-D48C-4697-9994-B1A3849AF6AA}" type="pres">
      <dgm:prSet presAssocID="{7C2A4CFD-F6AC-4545-A078-83BD05EF60D9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742D7904-5673-49E5-82B1-C8AA0673105F}" type="pres">
      <dgm:prSet presAssocID="{A3B44B93-C0EE-453E-8F03-CC1B62117010}" presName="node" presStyleLbl="node1" presStyleIdx="1" presStyleCnt="3" custScaleY="358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E10CA5-450E-43E2-8618-EC989151051F}" type="pres">
      <dgm:prSet presAssocID="{E4F3E661-4717-4C49-83F2-6C4FEF9DEA1F}" presName="sibTrans" presStyleLbl="sibTrans2D1" presStyleIdx="1" presStyleCnt="2"/>
      <dgm:spPr/>
      <dgm:t>
        <a:bodyPr/>
        <a:lstStyle/>
        <a:p>
          <a:endParaRPr lang="ru-RU"/>
        </a:p>
      </dgm:t>
    </dgm:pt>
    <dgm:pt modelId="{462F4CEA-C13E-4638-BA80-F8534A76E8C3}" type="pres">
      <dgm:prSet presAssocID="{E4F3E661-4717-4C49-83F2-6C4FEF9DEA1F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8465BAFA-A1CF-44B9-AE85-B595A6BA636E}" type="pres">
      <dgm:prSet presAssocID="{5D2AE8E1-27AE-456E-A3CA-B33324DE140A}" presName="node" presStyleLbl="node1" presStyleIdx="2" presStyleCnt="3" custScaleY="361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11AEC40-F1A0-4BEA-8D8F-A71B1CC9C801}" srcId="{7D53E5D1-D7DF-47EF-9D1E-B11DFD8FE5C7}" destId="{A3B44B93-C0EE-453E-8F03-CC1B62117010}" srcOrd="1" destOrd="0" parTransId="{4FEBF99F-18C7-452A-9817-725F6CA65927}" sibTransId="{E4F3E661-4717-4C49-83F2-6C4FEF9DEA1F}"/>
    <dgm:cxn modelId="{E4EDB44C-8BD3-4068-A5F8-C5556EFCDAED}" type="presOf" srcId="{A3B44B93-C0EE-453E-8F03-CC1B62117010}" destId="{742D7904-5673-49E5-82B1-C8AA0673105F}" srcOrd="0" destOrd="0" presId="urn:microsoft.com/office/officeart/2005/8/layout/process1"/>
    <dgm:cxn modelId="{EFA1B703-A60A-4412-B0DB-5C13151A64C5}" srcId="{7D53E5D1-D7DF-47EF-9D1E-B11DFD8FE5C7}" destId="{5D2AE8E1-27AE-456E-A3CA-B33324DE140A}" srcOrd="2" destOrd="0" parTransId="{886DE96C-F0B9-405E-8E94-73671992F63E}" sibTransId="{64EE0E10-273A-4640-8FAE-42C7D1B328D8}"/>
    <dgm:cxn modelId="{32C73CC3-8B44-46EF-BD14-FCAE44FC02B6}" type="presOf" srcId="{32D28704-875C-4BF6-BFCA-B0F8371DC8D1}" destId="{B1C9C7BC-2062-49AE-ACDF-2BF16C0F22E3}" srcOrd="0" destOrd="0" presId="urn:microsoft.com/office/officeart/2005/8/layout/process1"/>
    <dgm:cxn modelId="{87138706-92F8-4085-84A0-A058CC229E22}" type="presOf" srcId="{E4F3E661-4717-4C49-83F2-6C4FEF9DEA1F}" destId="{462F4CEA-C13E-4638-BA80-F8534A76E8C3}" srcOrd="1" destOrd="0" presId="urn:microsoft.com/office/officeart/2005/8/layout/process1"/>
    <dgm:cxn modelId="{130F58C1-02DE-427B-8A46-CAFC1D66CCD7}" type="presOf" srcId="{E4F3E661-4717-4C49-83F2-6C4FEF9DEA1F}" destId="{DEE10CA5-450E-43E2-8618-EC989151051F}" srcOrd="0" destOrd="0" presId="urn:microsoft.com/office/officeart/2005/8/layout/process1"/>
    <dgm:cxn modelId="{31F12D18-3494-417B-AD20-A3E4E65887DE}" type="presOf" srcId="{7D53E5D1-D7DF-47EF-9D1E-B11DFD8FE5C7}" destId="{DF569750-BE6E-4B11-970F-414869D90C22}" srcOrd="0" destOrd="0" presId="urn:microsoft.com/office/officeart/2005/8/layout/process1"/>
    <dgm:cxn modelId="{212018D7-0F4E-4767-8939-E700050C8321}" type="presOf" srcId="{7C2A4CFD-F6AC-4545-A078-83BD05EF60D9}" destId="{ECC5B66A-D48C-4697-9994-B1A3849AF6AA}" srcOrd="1" destOrd="0" presId="urn:microsoft.com/office/officeart/2005/8/layout/process1"/>
    <dgm:cxn modelId="{FC13A0B4-AE42-4B4F-80A0-56286C27DE13}" type="presOf" srcId="{7C2A4CFD-F6AC-4545-A078-83BD05EF60D9}" destId="{D46A54C4-BA2B-47EF-8DD1-9F091D8D5D76}" srcOrd="0" destOrd="0" presId="urn:microsoft.com/office/officeart/2005/8/layout/process1"/>
    <dgm:cxn modelId="{061C43CE-D9AE-4F1C-A3B5-321CD1E0A447}" type="presOf" srcId="{5D2AE8E1-27AE-456E-A3CA-B33324DE140A}" destId="{8465BAFA-A1CF-44B9-AE85-B595A6BA636E}" srcOrd="0" destOrd="0" presId="urn:microsoft.com/office/officeart/2005/8/layout/process1"/>
    <dgm:cxn modelId="{3FE4B641-8E16-4692-9811-FC7BC8C7F27F}" srcId="{7D53E5D1-D7DF-47EF-9D1E-B11DFD8FE5C7}" destId="{32D28704-875C-4BF6-BFCA-B0F8371DC8D1}" srcOrd="0" destOrd="0" parTransId="{8F93DE7A-E51A-428E-A3A1-1DF0E2735DFE}" sibTransId="{7C2A4CFD-F6AC-4545-A078-83BD05EF60D9}"/>
    <dgm:cxn modelId="{9FEB70DC-70ED-41D4-944D-DC80E2F3D6C9}" type="presParOf" srcId="{DF569750-BE6E-4B11-970F-414869D90C22}" destId="{B1C9C7BC-2062-49AE-ACDF-2BF16C0F22E3}" srcOrd="0" destOrd="0" presId="urn:microsoft.com/office/officeart/2005/8/layout/process1"/>
    <dgm:cxn modelId="{2F5B74D7-B745-4DA0-BA78-368DE150577E}" type="presParOf" srcId="{DF569750-BE6E-4B11-970F-414869D90C22}" destId="{D46A54C4-BA2B-47EF-8DD1-9F091D8D5D76}" srcOrd="1" destOrd="0" presId="urn:microsoft.com/office/officeart/2005/8/layout/process1"/>
    <dgm:cxn modelId="{CA7D6EE9-67D2-45D5-B2A0-7B27278EE1D7}" type="presParOf" srcId="{D46A54C4-BA2B-47EF-8DD1-9F091D8D5D76}" destId="{ECC5B66A-D48C-4697-9994-B1A3849AF6AA}" srcOrd="0" destOrd="0" presId="urn:microsoft.com/office/officeart/2005/8/layout/process1"/>
    <dgm:cxn modelId="{EF65FDF1-6883-4146-AE0C-A4E8CFC5325F}" type="presParOf" srcId="{DF569750-BE6E-4B11-970F-414869D90C22}" destId="{742D7904-5673-49E5-82B1-C8AA0673105F}" srcOrd="2" destOrd="0" presId="urn:microsoft.com/office/officeart/2005/8/layout/process1"/>
    <dgm:cxn modelId="{86624EC0-812F-422A-9422-17B1562D9AE9}" type="presParOf" srcId="{DF569750-BE6E-4B11-970F-414869D90C22}" destId="{DEE10CA5-450E-43E2-8618-EC989151051F}" srcOrd="3" destOrd="0" presId="urn:microsoft.com/office/officeart/2005/8/layout/process1"/>
    <dgm:cxn modelId="{68664AC2-8929-46A0-B9F8-CEA419FE35AC}" type="presParOf" srcId="{DEE10CA5-450E-43E2-8618-EC989151051F}" destId="{462F4CEA-C13E-4638-BA80-F8534A76E8C3}" srcOrd="0" destOrd="0" presId="urn:microsoft.com/office/officeart/2005/8/layout/process1"/>
    <dgm:cxn modelId="{FCE1315E-D2EA-43E7-B322-9FF1A63C08F9}" type="presParOf" srcId="{DF569750-BE6E-4B11-970F-414869D90C22}" destId="{8465BAFA-A1CF-44B9-AE85-B595A6BA636E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1C9C7BC-2062-49AE-ACDF-2BF16C0F22E3}">
      <dsp:nvSpPr>
        <dsp:cNvPr id="0" name=""/>
        <dsp:cNvSpPr/>
      </dsp:nvSpPr>
      <dsp:spPr>
        <a:xfrm>
          <a:off x="4822" y="116614"/>
          <a:ext cx="1441251" cy="3274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производитель</a:t>
          </a:r>
        </a:p>
      </dsp:txBody>
      <dsp:txXfrm>
        <a:off x="14414" y="126206"/>
        <a:ext cx="1422067" cy="308303"/>
      </dsp:txXfrm>
    </dsp:sp>
    <dsp:sp modelId="{D46A54C4-BA2B-47EF-8DD1-9F091D8D5D76}">
      <dsp:nvSpPr>
        <dsp:cNvPr id="0" name=""/>
        <dsp:cNvSpPr/>
      </dsp:nvSpPr>
      <dsp:spPr>
        <a:xfrm>
          <a:off x="1590198" y="101643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1590198" y="173129"/>
        <a:ext cx="213882" cy="214458"/>
      </dsp:txXfrm>
    </dsp:sp>
    <dsp:sp modelId="{742D7904-5673-49E5-82B1-C8AA0673105F}">
      <dsp:nvSpPr>
        <dsp:cNvPr id="0" name=""/>
        <dsp:cNvSpPr/>
      </dsp:nvSpPr>
      <dsp:spPr>
        <a:xfrm>
          <a:off x="2022574" y="117968"/>
          <a:ext cx="1441251" cy="32478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посредник</a:t>
          </a:r>
        </a:p>
      </dsp:txBody>
      <dsp:txXfrm>
        <a:off x="2032086" y="127480"/>
        <a:ext cx="1422227" cy="305756"/>
      </dsp:txXfrm>
    </dsp:sp>
    <dsp:sp modelId="{DEE10CA5-450E-43E2-8618-EC989151051F}">
      <dsp:nvSpPr>
        <dsp:cNvPr id="0" name=""/>
        <dsp:cNvSpPr/>
      </dsp:nvSpPr>
      <dsp:spPr>
        <a:xfrm>
          <a:off x="3607950" y="101643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3607950" y="173129"/>
        <a:ext cx="213882" cy="214458"/>
      </dsp:txXfrm>
    </dsp:sp>
    <dsp:sp modelId="{8465BAFA-A1CF-44B9-AE85-B595A6BA636E}">
      <dsp:nvSpPr>
        <dsp:cNvPr id="0" name=""/>
        <dsp:cNvSpPr/>
      </dsp:nvSpPr>
      <dsp:spPr>
        <a:xfrm>
          <a:off x="4040326" y="116614"/>
          <a:ext cx="1441251" cy="3274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потребитель</a:t>
          </a:r>
        </a:p>
      </dsp:txBody>
      <dsp:txXfrm>
        <a:off x="4049918" y="126206"/>
        <a:ext cx="1422067" cy="3083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1183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user</cp:lastModifiedBy>
  <cp:revision>12</cp:revision>
  <dcterms:created xsi:type="dcterms:W3CDTF">2018-11-25T16:33:00Z</dcterms:created>
  <dcterms:modified xsi:type="dcterms:W3CDTF">2019-11-19T13:38:00Z</dcterms:modified>
</cp:coreProperties>
</file>