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E5D7" w14:textId="77777777" w:rsidR="00A17B29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30">
        <w:rPr>
          <w:rFonts w:ascii="Times New Roman" w:hAnsi="Times New Roman" w:cs="Times New Roman"/>
          <w:b/>
          <w:sz w:val="28"/>
          <w:szCs w:val="28"/>
        </w:rPr>
        <w:t>Домашнее задание «Три состояния вещества».</w:t>
      </w:r>
    </w:p>
    <w:p w14:paraId="029C1BFC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1.В каком состоянии при комнатной температуре находятся следующие вещества: вода, сахар, воздух, олово, спирт, лёд, кислород, алюминий, молоко, азот?</w:t>
      </w:r>
    </w:p>
    <w:p w14:paraId="39EA52D6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2.Летним вечером над болотом образовался туман. Какое это состояние воды?</w:t>
      </w:r>
    </w:p>
    <w:p w14:paraId="6D78AFBD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3. В зимний морозный день над полыньёй в реке образовался туман. Какое это состояние воды?</w:t>
      </w:r>
    </w:p>
    <w:p w14:paraId="49FAC7E4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4. Свежий, хотя и невидимый, след (например, зайца) собака берёт. Однако со временем она его учуять не может. Объясните это явление.</w:t>
      </w:r>
    </w:p>
    <w:p w14:paraId="34D354C3" w14:textId="4B896172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 xml:space="preserve">5. В </w:t>
      </w:r>
      <w:proofErr w:type="spellStart"/>
      <w:r w:rsidRPr="00BB5D30">
        <w:rPr>
          <w:rFonts w:ascii="Times New Roman" w:hAnsi="Times New Roman" w:cs="Times New Roman"/>
          <w:sz w:val="28"/>
          <w:szCs w:val="28"/>
        </w:rPr>
        <w:t>полистироловой</w:t>
      </w:r>
      <w:proofErr w:type="spellEnd"/>
      <w:r w:rsidRPr="00BB5D30">
        <w:rPr>
          <w:rFonts w:ascii="Times New Roman" w:hAnsi="Times New Roman" w:cs="Times New Roman"/>
          <w:sz w:val="28"/>
          <w:szCs w:val="28"/>
        </w:rPr>
        <w:t xml:space="preserve"> фляге длительное время хранился керосин. Если в эту, даже очень тщательно вымытую, флягу налить молоко, то в нём мы всё же будем чувствовать запах керосина. Объясните, почему?</w:t>
      </w:r>
    </w:p>
    <w:p w14:paraId="2A679C00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6. Кусок олова нагрели, и оно перешло в жидкое состояние. Как при этом менялось движение и расположение частиц олова относительно друг друга?</w:t>
      </w:r>
    </w:p>
    <w:p w14:paraId="63D879B3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 xml:space="preserve">7. Вода испарилась и превратилась в пар. Изменились ли при этом сами молекулы воды? Как изменилось их расположение и движение? </w:t>
      </w:r>
    </w:p>
    <w:p w14:paraId="02C1AFBB" w14:textId="77777777" w:rsidR="0042562B" w:rsidRPr="00BB5D30" w:rsidRDefault="0042562B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62B" w:rsidRPr="00BB5D30" w:rsidSect="0003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39"/>
    <w:rsid w:val="000366B2"/>
    <w:rsid w:val="0042562B"/>
    <w:rsid w:val="00627810"/>
    <w:rsid w:val="00690039"/>
    <w:rsid w:val="007E1A3E"/>
    <w:rsid w:val="00A17B29"/>
    <w:rsid w:val="00BB5D30"/>
    <w:rsid w:val="00E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E173"/>
  <w15:chartTrackingRefBased/>
  <w15:docId w15:val="{E976B6F3-74A1-4C3D-920B-DE7F15B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4</cp:revision>
  <dcterms:created xsi:type="dcterms:W3CDTF">2020-01-17T14:09:00Z</dcterms:created>
  <dcterms:modified xsi:type="dcterms:W3CDTF">2024-02-21T13:14:00Z</dcterms:modified>
</cp:coreProperties>
</file>