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C1" w:rsidRPr="00DC77C1" w:rsidRDefault="00DC77C1" w:rsidP="00DC77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b/>
          <w:color w:val="000000"/>
        </w:rPr>
      </w:pPr>
      <w:r w:rsidRPr="00DC77C1">
        <w:rPr>
          <w:rFonts w:ascii="Georgia" w:hAnsi="Georgia"/>
          <w:b/>
          <w:color w:val="000000"/>
        </w:rPr>
        <w:t>Кейс 1</w:t>
      </w:r>
    </w:p>
    <w:p w:rsidR="00DC77C1" w:rsidRPr="00DC77C1" w:rsidRDefault="00DC77C1" w:rsidP="00DC77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000000"/>
        </w:rPr>
      </w:pPr>
      <w:r w:rsidRPr="00DC77C1">
        <w:rPr>
          <w:rFonts w:ascii="Georgia" w:hAnsi="Georgia"/>
          <w:color w:val="000000"/>
        </w:rPr>
        <w:t>К</w:t>
      </w:r>
      <w:r w:rsidRPr="00DC77C1">
        <w:rPr>
          <w:rFonts w:ascii="Georgia" w:hAnsi="Georgia"/>
          <w:color w:val="000000"/>
        </w:rPr>
        <w:t xml:space="preserve">омпания «Спорт-Экстрим» развивалась на своем региональном рынке в отсутствии жесткой прямой конкуренции, ориентируясь на существующий спрос и незанятые ниши. Первоначально занималась розничной продажей спортивных товаров. Затем освоила смежные сегменты: продажу спортивного инвентаря, товаров для охоты, рыбалки, </w:t>
      </w:r>
      <w:proofErr w:type="spellStart"/>
      <w:r w:rsidRPr="00DC77C1">
        <w:rPr>
          <w:rFonts w:ascii="Georgia" w:hAnsi="Georgia"/>
          <w:color w:val="000000"/>
        </w:rPr>
        <w:t>мото</w:t>
      </w:r>
      <w:proofErr w:type="spellEnd"/>
      <w:r w:rsidRPr="00DC77C1">
        <w:rPr>
          <w:rFonts w:ascii="Georgia" w:hAnsi="Georgia"/>
          <w:color w:val="000000"/>
        </w:rPr>
        <w:t>/ велотуризма. Спустя несколько лет появилось производство спортивной одежды для гимнастики и фитнеса.</w:t>
      </w:r>
    </w:p>
    <w:p w:rsidR="00DC77C1" w:rsidRPr="00DC77C1" w:rsidRDefault="00DC77C1" w:rsidP="00DC77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000000"/>
        </w:rPr>
      </w:pPr>
      <w:r w:rsidRPr="00DC77C1">
        <w:rPr>
          <w:rFonts w:ascii="Georgia" w:hAnsi="Georgia"/>
          <w:color w:val="000000"/>
        </w:rPr>
        <w:t>Общая концепция бизнеса – все для спорта и активного отдыха. Позиционирование: товары в среднем ценовом сегменте плюс оригинальная продукция собственного производства.</w:t>
      </w:r>
    </w:p>
    <w:p w:rsidR="00DC77C1" w:rsidRPr="00DC77C1" w:rsidRDefault="00DC77C1" w:rsidP="00DC77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000000"/>
        </w:rPr>
      </w:pPr>
      <w:r w:rsidRPr="00DC77C1">
        <w:rPr>
          <w:rFonts w:ascii="Georgia" w:hAnsi="Georgia"/>
          <w:color w:val="000000"/>
        </w:rPr>
        <w:t>В один прекрасный момент на региональный рынок пришли крупные федеральные игроки. Продажи «Спорт-Экстрима» перестали расти, а по некоторым сегментам (розница и вело/</w:t>
      </w:r>
      <w:proofErr w:type="spellStart"/>
      <w:r w:rsidRPr="00DC77C1">
        <w:rPr>
          <w:rFonts w:ascii="Georgia" w:hAnsi="Georgia"/>
          <w:color w:val="000000"/>
        </w:rPr>
        <w:t>мото</w:t>
      </w:r>
      <w:proofErr w:type="spellEnd"/>
      <w:r w:rsidRPr="00DC77C1">
        <w:rPr>
          <w:rFonts w:ascii="Georgia" w:hAnsi="Georgia"/>
          <w:color w:val="000000"/>
        </w:rPr>
        <w:t>) и вовсе пошли вниз.</w:t>
      </w:r>
    </w:p>
    <w:p w:rsidR="00DC77C1" w:rsidRPr="00DC77C1" w:rsidRDefault="00DC77C1" w:rsidP="00DC77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000000"/>
        </w:rPr>
      </w:pPr>
      <w:r w:rsidRPr="00DC77C1">
        <w:rPr>
          <w:rFonts w:ascii="Georgia" w:hAnsi="Georgia"/>
          <w:color w:val="000000"/>
        </w:rPr>
        <w:t>Первая реакция собственника: добавить рекламы и активизировать маркетинговую поддержку. Не помогло, но затраты выросли. У продавцов уменьшились бонусы, и стал ухудшаться моральный климат в коллективе. Вторая реакция собственника: поднять мотивацию, нарастить продажи, вернуться на траекторию роста. Снова не помогло. Прибыль продолжала падать. Третья реакция собственника: пора продавать бизнес, пока не стало еще хуже.</w:t>
      </w:r>
    </w:p>
    <w:p w:rsidR="00DC77C1" w:rsidRPr="00DC77C1" w:rsidRDefault="00DC77C1" w:rsidP="00DC77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b/>
          <w:color w:val="000000"/>
        </w:rPr>
      </w:pPr>
      <w:r w:rsidRPr="00DC77C1">
        <w:rPr>
          <w:rStyle w:val="a4"/>
          <w:rFonts w:ascii="Georgia" w:hAnsi="Georgia"/>
          <w:color w:val="000000"/>
          <w:bdr w:val="none" w:sz="0" w:space="0" w:color="auto" w:frame="1"/>
        </w:rPr>
        <w:t xml:space="preserve">Необходимо </w:t>
      </w:r>
      <w:r w:rsidRPr="00DC77C1">
        <w:rPr>
          <w:rFonts w:ascii="Georgia" w:hAnsi="Georgia"/>
          <w:b/>
          <w:color w:val="000000"/>
        </w:rPr>
        <w:t>найти выход</w:t>
      </w:r>
      <w:r w:rsidRPr="00DC77C1">
        <w:rPr>
          <w:rFonts w:ascii="Georgia" w:hAnsi="Georgia"/>
          <w:b/>
          <w:color w:val="000000"/>
        </w:rPr>
        <w:t xml:space="preserve"> из ситуации</w:t>
      </w:r>
      <w:r w:rsidRPr="00DC77C1">
        <w:rPr>
          <w:rFonts w:ascii="Georgia" w:hAnsi="Georgia"/>
          <w:b/>
          <w:color w:val="000000"/>
        </w:rPr>
        <w:t>, ответив на три вопроса:</w:t>
      </w:r>
    </w:p>
    <w:p w:rsidR="00DC77C1" w:rsidRPr="00DC77C1" w:rsidRDefault="00DC77C1" w:rsidP="00DC77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000000"/>
        </w:rPr>
      </w:pPr>
      <w:r w:rsidRPr="00DC77C1">
        <w:rPr>
          <w:rFonts w:ascii="Georgia" w:hAnsi="Georgia"/>
          <w:i/>
          <w:iCs/>
          <w:color w:val="000000"/>
          <w:bdr w:val="none" w:sz="0" w:space="0" w:color="auto" w:frame="1"/>
        </w:rPr>
        <w:t>1. Может ли такой небольшой региональный бизнес выжить и продолжить развиваться, конкурируя с крупными сетями?</w:t>
      </w:r>
    </w:p>
    <w:p w:rsidR="00DC77C1" w:rsidRPr="00DC77C1" w:rsidRDefault="00DC77C1" w:rsidP="00DC77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000000"/>
        </w:rPr>
      </w:pPr>
      <w:r w:rsidRPr="00DC77C1">
        <w:rPr>
          <w:rFonts w:ascii="Georgia" w:hAnsi="Georgia"/>
          <w:i/>
          <w:iCs/>
          <w:color w:val="000000"/>
          <w:bdr w:val="none" w:sz="0" w:space="0" w:color="auto" w:frame="1"/>
        </w:rPr>
        <w:t>2. Как необходимо скорректировать бизнес-модель компании «Спорт-Экстрим» для возврата в прибыльную зону?</w:t>
      </w:r>
    </w:p>
    <w:p w:rsidR="00DC77C1" w:rsidRPr="00DC77C1" w:rsidRDefault="00DC77C1" w:rsidP="00DC77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000000"/>
        </w:rPr>
      </w:pPr>
      <w:r w:rsidRPr="00DC77C1">
        <w:rPr>
          <w:rFonts w:ascii="Georgia" w:hAnsi="Georgia"/>
          <w:i/>
          <w:iCs/>
          <w:color w:val="000000"/>
          <w:bdr w:val="none" w:sz="0" w:space="0" w:color="auto" w:frame="1"/>
        </w:rPr>
        <w:t>3. Какие решения могут обеспечить устойчивое развитие компании на горизонте нескольких лет?</w:t>
      </w:r>
    </w:p>
    <w:p w:rsidR="00DC77C1" w:rsidRPr="00DC77C1" w:rsidRDefault="00DC77C1" w:rsidP="00DC77C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100329</wp:posOffset>
                </wp:positionV>
                <wp:extent cx="653415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D6AD8A"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7.9pt" to="51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" strokecolor="#5b9bd5 [3204]" strokeweight=".5pt">
                <v:stroke joinstyle="miter"/>
              </v:line>
            </w:pict>
          </mc:Fallback>
        </mc:AlternateContent>
      </w:r>
    </w:p>
    <w:p w:rsidR="00DC77C1" w:rsidRPr="00DC77C1" w:rsidRDefault="00DC77C1" w:rsidP="00DC77C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color w:val="000000"/>
        </w:rPr>
      </w:pPr>
      <w:r w:rsidRPr="00DC77C1">
        <w:rPr>
          <w:rFonts w:ascii="Georgia" w:hAnsi="Georgia"/>
          <w:b/>
          <w:color w:val="000000"/>
        </w:rPr>
        <w:t>Кейс 2</w:t>
      </w:r>
    </w:p>
    <w:p w:rsidR="00DC77C1" w:rsidRPr="00DC77C1" w:rsidRDefault="00DC77C1" w:rsidP="00DC77C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:rsidR="00DC77C1" w:rsidRPr="00DC77C1" w:rsidRDefault="00DC77C1" w:rsidP="00DC77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000000"/>
        </w:rPr>
      </w:pPr>
      <w:r w:rsidRPr="00DC77C1">
        <w:rPr>
          <w:rFonts w:ascii="Georgia" w:hAnsi="Georgia"/>
          <w:color w:val="000000"/>
        </w:rPr>
        <w:t xml:space="preserve">Основатель научно-исследовательской фирмы – успешный ученый-руководитель или сокращенно УР – отошел от дел, поручив бизнес своему заместителю – любимому ученику или ЛУ. Учитель пообещал ученику, что тот станет его преемником. Но не подкрепил свои слова документально и не обозначил срок выполнения обещания. Устав ждать, заместитель зарегистрировал собственную компанию и направил в нее часть платежей заказчиков. Через несколько лет владелец компании обнаружил, что его бизнес на грани краха. </w:t>
      </w:r>
    </w:p>
    <w:p w:rsidR="00DC77C1" w:rsidRPr="00DC77C1" w:rsidRDefault="00DC77C1" w:rsidP="00DC77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000000"/>
        </w:rPr>
      </w:pPr>
    </w:p>
    <w:p w:rsidR="00DC77C1" w:rsidRPr="00DC77C1" w:rsidRDefault="00DC77C1" w:rsidP="00DC77C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color w:val="000000"/>
        </w:rPr>
      </w:pPr>
      <w:r w:rsidRPr="00DC77C1">
        <w:rPr>
          <w:rFonts w:ascii="Georgia" w:hAnsi="Georgia"/>
          <w:b/>
          <w:color w:val="000000"/>
        </w:rPr>
        <w:t>Ответьте</w:t>
      </w:r>
      <w:r w:rsidRPr="00DC77C1">
        <w:rPr>
          <w:rFonts w:ascii="Georgia" w:hAnsi="Georgia"/>
          <w:b/>
          <w:color w:val="000000"/>
        </w:rPr>
        <w:t xml:space="preserve"> на три вопроса:</w:t>
      </w:r>
    </w:p>
    <w:p w:rsidR="00DC77C1" w:rsidRPr="00DC77C1" w:rsidRDefault="00DC77C1" w:rsidP="00DC77C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 w:rsidRPr="00DC77C1">
        <w:rPr>
          <w:rFonts w:ascii="Georgia" w:hAnsi="Georgia"/>
          <w:i/>
          <w:iCs/>
          <w:color w:val="000000"/>
          <w:bdr w:val="none" w:sz="0" w:space="0" w:color="auto" w:frame="1"/>
        </w:rPr>
        <w:t>1. Как следовало действовать руководителям фирмы, чтобы не попасть в подобную ситуацию?</w:t>
      </w:r>
    </w:p>
    <w:p w:rsidR="00DC77C1" w:rsidRPr="00DC77C1" w:rsidRDefault="00DC77C1" w:rsidP="00DC77C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 w:rsidRPr="00DC77C1">
        <w:rPr>
          <w:rFonts w:ascii="Georgia" w:hAnsi="Georgia"/>
          <w:i/>
          <w:iCs/>
          <w:color w:val="000000"/>
          <w:bdr w:val="none" w:sz="0" w:space="0" w:color="auto" w:frame="1"/>
        </w:rPr>
        <w:t>2. Как разрешить создавшуюся коллизию? Что бы вы рекомендовали предпринять УР и ЛУ, чтобы достигнуть соглашения?</w:t>
      </w:r>
    </w:p>
    <w:p w:rsidR="00DC77C1" w:rsidRPr="00DC77C1" w:rsidRDefault="00DC77C1" w:rsidP="00DC77C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 w:rsidRPr="00DC77C1">
        <w:rPr>
          <w:rFonts w:ascii="Georgia" w:hAnsi="Georgia"/>
          <w:i/>
          <w:iCs/>
          <w:color w:val="000000"/>
          <w:bdr w:val="none" w:sz="0" w:space="0" w:color="auto" w:frame="1"/>
        </w:rPr>
        <w:t>3. Можно ли в такой ситуации сохранить прибыльный бизнес, который создал УР? Как это сделать?</w:t>
      </w:r>
    </w:p>
    <w:p w:rsidR="00DC77C1" w:rsidRPr="00DC77C1" w:rsidRDefault="00DC77C1" w:rsidP="00DC77C1">
      <w:pPr>
        <w:spacing w:after="0" w:line="240" w:lineRule="auto"/>
        <w:rPr>
          <w:sz w:val="24"/>
          <w:szCs w:val="24"/>
        </w:rPr>
      </w:pPr>
      <w:r>
        <w:rPr>
          <w:rFonts w:ascii="Georgia" w:hAnsi="Georg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D692E" wp14:editId="2498C49B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66294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3CF38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8pt,7.85pt" to="992.8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DC77C1" w:rsidRPr="00DC77C1" w:rsidRDefault="00DC77C1" w:rsidP="00DC77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b/>
          <w:color w:val="000000"/>
        </w:rPr>
      </w:pPr>
      <w:r w:rsidRPr="00DC77C1">
        <w:rPr>
          <w:rFonts w:ascii="Georgia" w:hAnsi="Georgia"/>
          <w:b/>
          <w:color w:val="000000"/>
        </w:rPr>
        <w:t>Кейс 3</w:t>
      </w:r>
    </w:p>
    <w:p w:rsidR="00DC77C1" w:rsidRPr="00DC77C1" w:rsidRDefault="00DC77C1" w:rsidP="00DC77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000000"/>
        </w:rPr>
      </w:pPr>
      <w:r w:rsidRPr="00DC77C1">
        <w:rPr>
          <w:rFonts w:ascii="Georgia" w:hAnsi="Georgia"/>
          <w:color w:val="000000"/>
        </w:rPr>
        <w:t>В январе 2015 года в компании, занимающейся </w:t>
      </w:r>
      <w:r w:rsidRPr="00DC77C1">
        <w:rPr>
          <w:rStyle w:val="a4"/>
          <w:rFonts w:ascii="Georgia" w:hAnsi="Georgia"/>
          <w:color w:val="000000"/>
          <w:bdr w:val="none" w:sz="0" w:space="0" w:color="auto" w:frame="1"/>
        </w:rPr>
        <w:t>разработкой сайтов</w:t>
      </w:r>
      <w:r w:rsidRPr="00DC77C1">
        <w:rPr>
          <w:rFonts w:ascii="Georgia" w:hAnsi="Georgia"/>
          <w:color w:val="000000"/>
        </w:rPr>
        <w:t>, интернет-рекламой и продвижением, решили проанализировать продажи. Надо сказать, что в течении всего 2014 года компания активно работала, едва справляясь с потоком заказов. Однако полученные цифры не порадовали. Всего качественных заявок на разработку сайта пришло 1110 шт. Это примерно 3-5 заявок в рабочий день. Затрат на рекламу нет, холодных продаж нет, спрос естественный. Соответственно, можно оценить сезонность. Ее практически нет. Примерно 50% клиентов приходит по рекомендации, 20% – через поиск, 20% – по ссылкам из подвалов сайта, 10% – статьи и др. Средний суммарный % </w:t>
      </w:r>
      <w:r w:rsidRPr="00DC77C1">
        <w:rPr>
          <w:rStyle w:val="a4"/>
          <w:rFonts w:ascii="Georgia" w:hAnsi="Georgia"/>
          <w:color w:val="000000"/>
          <w:bdr w:val="none" w:sz="0" w:space="0" w:color="auto" w:frame="1"/>
        </w:rPr>
        <w:t>потерь клиентов</w:t>
      </w:r>
      <w:r w:rsidRPr="00DC77C1">
        <w:rPr>
          <w:rFonts w:ascii="Georgia" w:hAnsi="Georgia"/>
          <w:color w:val="000000"/>
        </w:rPr>
        <w:t> на всех этапах продаж – 70%. Это много. 70% усилий менеджера тратится впустую. В кризис это непозволительная роскошь.</w:t>
      </w:r>
    </w:p>
    <w:p w:rsidR="00DC77C1" w:rsidRPr="00DC77C1" w:rsidRDefault="00DC77C1" w:rsidP="00DC77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000000"/>
        </w:rPr>
      </w:pPr>
    </w:p>
    <w:p w:rsidR="00DC77C1" w:rsidRPr="00DC77C1" w:rsidRDefault="00DC77C1" w:rsidP="00DC77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C77C1">
        <w:rPr>
          <w:rFonts w:ascii="Georgia" w:hAnsi="Georgia"/>
          <w:b/>
          <w:color w:val="000000"/>
        </w:rPr>
        <w:t>Как компании снизить процент потери клиентов?</w:t>
      </w:r>
      <w:bookmarkStart w:id="0" w:name="_GoBack"/>
      <w:bookmarkEnd w:id="0"/>
    </w:p>
    <w:sectPr w:rsidR="00DC77C1" w:rsidRPr="00DC77C1" w:rsidSect="00DC77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C1"/>
    <w:rsid w:val="00A162F3"/>
    <w:rsid w:val="00DC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6BF77-C9DD-4EDC-A9DC-60521987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7C1"/>
    <w:rPr>
      <w:b/>
      <w:bCs/>
    </w:rPr>
  </w:style>
  <w:style w:type="character" w:styleId="a5">
    <w:name w:val="Hyperlink"/>
    <w:basedOn w:val="a0"/>
    <w:uiPriority w:val="99"/>
    <w:semiHidden/>
    <w:unhideWhenUsed/>
    <w:rsid w:val="00DC7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2020-01-16T09:26:00Z</dcterms:created>
  <dcterms:modified xsi:type="dcterms:W3CDTF">2020-01-16T09:33:00Z</dcterms:modified>
</cp:coreProperties>
</file>