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9E1CBA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09365" cy="904875"/>
                  <wp:effectExtent l="1905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936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9E1CBA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министерства образования Кировской области от 17.05.2018 N 5-742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предоставлении бесплатного двухразового питания обучающимся с ограниченными возможностями здоровья, получающим образование на дому"</w:t>
            </w:r>
            <w:r>
              <w:rPr>
                <w:sz w:val="48"/>
                <w:szCs w:val="48"/>
              </w:rPr>
              <w:br/>
              <w:t>(вместе с "Порядком предоставления бесплатного двухразового питания обучающимся с ограниченными возможностями здоровья, п</w:t>
            </w:r>
            <w:r>
              <w:rPr>
                <w:sz w:val="48"/>
                <w:szCs w:val="48"/>
              </w:rPr>
              <w:t>олучающим образование на дому")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9E1CBA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30.08.2019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9E1C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9E1CBA">
      <w:pPr>
        <w:pStyle w:val="ConsPlusNormal"/>
        <w:jc w:val="both"/>
        <w:outlineLvl w:val="0"/>
      </w:pPr>
    </w:p>
    <w:p w:rsidR="00000000" w:rsidRDefault="009E1CBA">
      <w:pPr>
        <w:pStyle w:val="ConsPlusTitle"/>
        <w:jc w:val="center"/>
        <w:outlineLvl w:val="0"/>
      </w:pPr>
      <w:r>
        <w:t>МИНИСТЕРСТВО ОБРАЗОВАНИЯ КИРОВСКОЙ ОБЛАСТИ</w:t>
      </w:r>
    </w:p>
    <w:p w:rsidR="00000000" w:rsidRDefault="009E1CBA">
      <w:pPr>
        <w:pStyle w:val="ConsPlusTitle"/>
        <w:jc w:val="center"/>
      </w:pPr>
    </w:p>
    <w:p w:rsidR="00000000" w:rsidRDefault="009E1CBA">
      <w:pPr>
        <w:pStyle w:val="ConsPlusTitle"/>
        <w:jc w:val="center"/>
      </w:pPr>
      <w:r>
        <w:t>ПРИКАЗ</w:t>
      </w:r>
    </w:p>
    <w:p w:rsidR="00000000" w:rsidRDefault="009E1CBA">
      <w:pPr>
        <w:pStyle w:val="ConsPlusTitle"/>
        <w:jc w:val="center"/>
      </w:pPr>
      <w:r>
        <w:t>от 17 мая 2018 г. N 5-742</w:t>
      </w:r>
    </w:p>
    <w:p w:rsidR="00000000" w:rsidRDefault="009E1CBA">
      <w:pPr>
        <w:pStyle w:val="ConsPlusTitle"/>
        <w:jc w:val="center"/>
      </w:pPr>
    </w:p>
    <w:p w:rsidR="00000000" w:rsidRDefault="009E1CBA">
      <w:pPr>
        <w:pStyle w:val="ConsPlusTitle"/>
        <w:jc w:val="center"/>
      </w:pPr>
      <w:r>
        <w:t>О ПРЕДОСТАВЛЕНИИ БЕСПЛАТНОГО ДВУХРАЗОВОГО ПИТАНИЯ</w:t>
      </w:r>
    </w:p>
    <w:p w:rsidR="00000000" w:rsidRDefault="009E1CBA">
      <w:pPr>
        <w:pStyle w:val="ConsPlusTitle"/>
        <w:jc w:val="center"/>
      </w:pPr>
      <w:r>
        <w:t>ОБУЧАЮЩИМСЯ С ОГРАНИЧЕННЫМИ ВОЗМОЖНОСТЯМИ ЗДОРОВЬЯ,</w:t>
      </w:r>
    </w:p>
    <w:p w:rsidR="00000000" w:rsidRDefault="009E1CBA">
      <w:pPr>
        <w:pStyle w:val="ConsPlusTitle"/>
        <w:jc w:val="center"/>
      </w:pPr>
      <w:r>
        <w:t>ПОЛУЧАЮЩИМ ОБРАЗОВАНИЕ НА ДОМУ</w:t>
      </w:r>
    </w:p>
    <w:p w:rsidR="00000000" w:rsidRDefault="009E1CBA">
      <w:pPr>
        <w:pStyle w:val="ConsPlusNormal"/>
        <w:jc w:val="both"/>
      </w:pPr>
    </w:p>
    <w:p w:rsidR="00000000" w:rsidRDefault="009E1CBA">
      <w:pPr>
        <w:pStyle w:val="ConsPlusNormal"/>
        <w:ind w:firstLine="540"/>
        <w:jc w:val="both"/>
      </w:pPr>
      <w:r>
        <w:t xml:space="preserve">В целях исполнения </w:t>
      </w:r>
      <w:hyperlink r:id="rId9" w:tooltip="Закон Кировской области от 14.10.2013 N 320-ЗО (ред. от 18.12.2018) &quot;Об образовании в Кировской области&quot; (принят постановлением Законодательного Собрания Кировской области от 25.09.2013 N 28/255) (вместе с &quot;Методикой расчета субвенций местным бюджетам из областного бюджета на реализацию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&quot;, &quot;Методикой расчета субве{КонсультантПлюс}" w:history="1">
        <w:r>
          <w:rPr>
            <w:color w:val="0000FF"/>
          </w:rPr>
          <w:t>Закона</w:t>
        </w:r>
      </w:hyperlink>
      <w:r>
        <w:t xml:space="preserve"> Кировской области от 14.10.2013 N 320-ЗО "Об образовании в Кировской области" по обеспечению бесплатным двухразовым питанием обуч</w:t>
      </w:r>
      <w:r>
        <w:t>ающихся с ограниченными возможностями здоровья, зачисленных в общеобразовательные организации, подведомственные министерству образования Кировской области, получающих образование на дому, приказываю:</w:t>
      </w:r>
    </w:p>
    <w:p w:rsidR="00000000" w:rsidRDefault="009E1CBA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ar37" w:tooltip="ПОРЯДОК" w:history="1">
        <w:r>
          <w:rPr>
            <w:color w:val="0000FF"/>
          </w:rPr>
          <w:t>Порядок</w:t>
        </w:r>
      </w:hyperlink>
      <w:r>
        <w:t xml:space="preserve"> </w:t>
      </w:r>
      <w:r>
        <w:t>предоставления бесплатного двухразового питания обучающимся с ограниченными возможностями здоровья, получающим образование на дому (далее - Порядок), согласно приложению.</w:t>
      </w:r>
    </w:p>
    <w:p w:rsidR="00000000" w:rsidRDefault="009E1CBA">
      <w:pPr>
        <w:pStyle w:val="ConsPlusNormal"/>
        <w:spacing w:before="200"/>
        <w:ind w:firstLine="540"/>
        <w:jc w:val="both"/>
      </w:pPr>
      <w:r>
        <w:t>2. Руководителям общеобразовательных организаций, подведомственных министерству образ</w:t>
      </w:r>
      <w:r>
        <w:t>ования Кировской области, обеспечить бесплатное двухразовое питание обучающихся с ограниченными возможностями здоровья, получающих образование на дому, в соответствии с Порядком.</w:t>
      </w:r>
    </w:p>
    <w:p w:rsidR="00000000" w:rsidRDefault="009E1CBA">
      <w:pPr>
        <w:pStyle w:val="ConsPlusNormal"/>
        <w:spacing w:before="200"/>
        <w:ind w:firstLine="540"/>
        <w:jc w:val="both"/>
      </w:pPr>
      <w:r>
        <w:t>3. Управлению финансов министерства образования Кировской области:</w:t>
      </w:r>
    </w:p>
    <w:p w:rsidR="00000000" w:rsidRDefault="009E1CBA">
      <w:pPr>
        <w:pStyle w:val="ConsPlusNormal"/>
        <w:spacing w:before="200"/>
        <w:ind w:firstLine="540"/>
        <w:jc w:val="both"/>
      </w:pPr>
      <w:r>
        <w:t>3.1. Обеспечить ежегодный мониторинг количества обучающихся с ограниченными возможностями здоровья, получающих образование на дому.</w:t>
      </w:r>
    </w:p>
    <w:p w:rsidR="00000000" w:rsidRDefault="009E1CBA">
      <w:pPr>
        <w:pStyle w:val="ConsPlusNormal"/>
        <w:spacing w:before="200"/>
        <w:ind w:firstLine="540"/>
        <w:jc w:val="both"/>
      </w:pPr>
      <w:r>
        <w:t>3.2. Планировать финансовые средства для обеспечения бесплатного двухразового питания обучающихся с ограниченными возможност</w:t>
      </w:r>
      <w:r>
        <w:t>ями здоровья, получающих образование на дому.</w:t>
      </w:r>
    </w:p>
    <w:p w:rsidR="00000000" w:rsidRDefault="009E1CBA">
      <w:pPr>
        <w:pStyle w:val="ConsPlusNormal"/>
        <w:spacing w:before="200"/>
        <w:ind w:firstLine="540"/>
        <w:jc w:val="both"/>
      </w:pPr>
      <w:r>
        <w:t>3.3. Осуществлять учет и контроль расходования средств, выделяемых на обеспечение бесплатного двухразового питания обучающихся с ограниченными возможностями здоровья, получающих образование на дому.</w:t>
      </w:r>
    </w:p>
    <w:p w:rsidR="00000000" w:rsidRDefault="009E1CBA">
      <w:pPr>
        <w:pStyle w:val="ConsPlusNormal"/>
        <w:spacing w:before="200"/>
        <w:ind w:firstLine="540"/>
        <w:jc w:val="both"/>
      </w:pPr>
      <w:r>
        <w:t>4. Возложит</w:t>
      </w:r>
      <w:r>
        <w:t>ь персональную ответственность по исполнению Порядка на руководителей общеобразовательных организаций, подведомственных министерству образования Кировской области.</w:t>
      </w:r>
    </w:p>
    <w:p w:rsidR="00000000" w:rsidRDefault="009E1CBA">
      <w:pPr>
        <w:pStyle w:val="ConsPlusNormal"/>
        <w:spacing w:before="200"/>
        <w:ind w:firstLine="540"/>
        <w:jc w:val="both"/>
      </w:pPr>
      <w:r>
        <w:t xml:space="preserve">5. Рекомендовать руководителям органов местного самоуправления, осуществляющих управление в </w:t>
      </w:r>
      <w:r>
        <w:t>сфере образования, обеспечить предоставление бесплатного двухразового питания обучающимся с ограниченными возможностями здоровья, получающим образование на дому.</w:t>
      </w:r>
    </w:p>
    <w:p w:rsidR="00000000" w:rsidRDefault="009E1CBA">
      <w:pPr>
        <w:pStyle w:val="ConsPlusNormal"/>
        <w:spacing w:before="200"/>
        <w:ind w:firstLine="540"/>
        <w:jc w:val="both"/>
      </w:pPr>
      <w:r>
        <w:t>6. Контроль за выполнением настоящего приказа возложить на начальника отдела защиты прав детей</w:t>
      </w:r>
      <w:r>
        <w:t xml:space="preserve"> министерства образования Кировской области Прозорову Е.В.</w:t>
      </w:r>
    </w:p>
    <w:p w:rsidR="00000000" w:rsidRDefault="009E1CBA">
      <w:pPr>
        <w:pStyle w:val="ConsPlusNormal"/>
        <w:jc w:val="both"/>
      </w:pPr>
    </w:p>
    <w:p w:rsidR="00000000" w:rsidRDefault="009E1CBA">
      <w:pPr>
        <w:pStyle w:val="ConsPlusNormal"/>
        <w:jc w:val="right"/>
      </w:pPr>
      <w:r>
        <w:t>Министр образования</w:t>
      </w:r>
    </w:p>
    <w:p w:rsidR="00000000" w:rsidRDefault="009E1CBA">
      <w:pPr>
        <w:pStyle w:val="ConsPlusNormal"/>
        <w:jc w:val="right"/>
      </w:pPr>
      <w:r>
        <w:t>Кировской области</w:t>
      </w:r>
    </w:p>
    <w:p w:rsidR="00000000" w:rsidRDefault="009E1CBA">
      <w:pPr>
        <w:pStyle w:val="ConsPlusNormal"/>
        <w:jc w:val="right"/>
      </w:pPr>
      <w:r>
        <w:t>О.Н.РЫСЕВА</w:t>
      </w:r>
    </w:p>
    <w:p w:rsidR="00000000" w:rsidRDefault="009E1CBA">
      <w:pPr>
        <w:pStyle w:val="ConsPlusNormal"/>
        <w:jc w:val="both"/>
      </w:pPr>
    </w:p>
    <w:p w:rsidR="00000000" w:rsidRDefault="009E1CBA">
      <w:pPr>
        <w:pStyle w:val="ConsPlusNormal"/>
        <w:jc w:val="both"/>
      </w:pPr>
    </w:p>
    <w:p w:rsidR="00000000" w:rsidRDefault="009E1CBA">
      <w:pPr>
        <w:pStyle w:val="ConsPlusNormal"/>
        <w:jc w:val="both"/>
      </w:pPr>
    </w:p>
    <w:p w:rsidR="00000000" w:rsidRDefault="009E1CBA">
      <w:pPr>
        <w:pStyle w:val="ConsPlusNormal"/>
        <w:jc w:val="both"/>
      </w:pPr>
    </w:p>
    <w:p w:rsidR="00000000" w:rsidRDefault="009E1CBA">
      <w:pPr>
        <w:pStyle w:val="ConsPlusNormal"/>
        <w:jc w:val="both"/>
      </w:pPr>
    </w:p>
    <w:p w:rsidR="00000000" w:rsidRDefault="009E1CBA">
      <w:pPr>
        <w:pStyle w:val="ConsPlusNormal"/>
        <w:jc w:val="right"/>
        <w:outlineLvl w:val="0"/>
      </w:pPr>
      <w:r>
        <w:t>Приложение</w:t>
      </w:r>
    </w:p>
    <w:p w:rsidR="00000000" w:rsidRDefault="009E1CBA">
      <w:pPr>
        <w:pStyle w:val="ConsPlusNormal"/>
        <w:jc w:val="both"/>
      </w:pPr>
    </w:p>
    <w:p w:rsidR="00000000" w:rsidRDefault="009E1CBA">
      <w:pPr>
        <w:pStyle w:val="ConsPlusNormal"/>
        <w:jc w:val="right"/>
      </w:pPr>
      <w:r>
        <w:t>Утвержден</w:t>
      </w:r>
    </w:p>
    <w:p w:rsidR="00000000" w:rsidRDefault="009E1CBA">
      <w:pPr>
        <w:pStyle w:val="ConsPlusNormal"/>
        <w:jc w:val="right"/>
      </w:pPr>
      <w:r>
        <w:t>приказом</w:t>
      </w:r>
    </w:p>
    <w:p w:rsidR="00000000" w:rsidRDefault="009E1CBA">
      <w:pPr>
        <w:pStyle w:val="ConsPlusNormal"/>
        <w:jc w:val="right"/>
      </w:pPr>
      <w:r>
        <w:t>министерства образования</w:t>
      </w:r>
    </w:p>
    <w:p w:rsidR="00000000" w:rsidRDefault="009E1CBA">
      <w:pPr>
        <w:pStyle w:val="ConsPlusNormal"/>
        <w:jc w:val="right"/>
      </w:pPr>
      <w:r>
        <w:lastRenderedPageBreak/>
        <w:t>Кировской области</w:t>
      </w:r>
    </w:p>
    <w:p w:rsidR="00000000" w:rsidRDefault="009E1CBA">
      <w:pPr>
        <w:pStyle w:val="ConsPlusNormal"/>
        <w:jc w:val="right"/>
      </w:pPr>
      <w:r>
        <w:t>от 17 мая 2018 г. N 5-742</w:t>
      </w:r>
    </w:p>
    <w:p w:rsidR="00000000" w:rsidRDefault="009E1CBA">
      <w:pPr>
        <w:pStyle w:val="ConsPlusNormal"/>
        <w:jc w:val="both"/>
      </w:pPr>
    </w:p>
    <w:p w:rsidR="00000000" w:rsidRDefault="009E1CBA">
      <w:pPr>
        <w:pStyle w:val="ConsPlusTitle"/>
        <w:jc w:val="center"/>
      </w:pPr>
      <w:bookmarkStart w:id="0" w:name="Par37"/>
      <w:bookmarkEnd w:id="0"/>
      <w:r>
        <w:t>ПОРЯДОК</w:t>
      </w:r>
    </w:p>
    <w:p w:rsidR="00000000" w:rsidRDefault="009E1CBA">
      <w:pPr>
        <w:pStyle w:val="ConsPlusTitle"/>
        <w:jc w:val="center"/>
      </w:pPr>
      <w:r>
        <w:t>ПРЕДОСТАВЛЕНИЯ БЕСПЛАТН</w:t>
      </w:r>
      <w:r>
        <w:t>ОГО ДВУХРАЗОВОГО ПИТАНИЯ</w:t>
      </w:r>
    </w:p>
    <w:p w:rsidR="00000000" w:rsidRDefault="009E1CBA">
      <w:pPr>
        <w:pStyle w:val="ConsPlusTitle"/>
        <w:jc w:val="center"/>
      </w:pPr>
      <w:r>
        <w:t>ОБУЧАЮЩИМСЯ С ОГРАНИЧЕННЫМИ ВОЗМОЖНОСТЯМИ ЗДОРОВЬЯ,</w:t>
      </w:r>
    </w:p>
    <w:p w:rsidR="00000000" w:rsidRDefault="009E1CBA">
      <w:pPr>
        <w:pStyle w:val="ConsPlusTitle"/>
        <w:jc w:val="center"/>
      </w:pPr>
      <w:r>
        <w:t>ПОЛУЧАЮЩИМ ОБРАЗОВАНИЕ НА ДОМУ</w:t>
      </w:r>
    </w:p>
    <w:p w:rsidR="00000000" w:rsidRDefault="009E1CBA">
      <w:pPr>
        <w:pStyle w:val="ConsPlusNormal"/>
        <w:jc w:val="both"/>
      </w:pPr>
    </w:p>
    <w:p w:rsidR="00000000" w:rsidRDefault="009E1CBA">
      <w:pPr>
        <w:pStyle w:val="ConsPlusNormal"/>
        <w:jc w:val="center"/>
        <w:outlineLvl w:val="1"/>
      </w:pPr>
      <w:r>
        <w:t>1. Общие положения</w:t>
      </w:r>
    </w:p>
    <w:p w:rsidR="00000000" w:rsidRDefault="009E1CBA">
      <w:pPr>
        <w:pStyle w:val="ConsPlusNormal"/>
        <w:jc w:val="both"/>
      </w:pPr>
    </w:p>
    <w:p w:rsidR="00000000" w:rsidRDefault="009E1CBA">
      <w:pPr>
        <w:pStyle w:val="ConsPlusNormal"/>
        <w:ind w:firstLine="540"/>
        <w:jc w:val="both"/>
      </w:pPr>
      <w:r>
        <w:t>1.1. Настоящий Порядок предоставления бесплатного двухразового питания обучающимся с ограничен</w:t>
      </w:r>
      <w:r>
        <w:t>ными возможностями здоровья, получающим образование на дому (далее - Порядок), разработан в целях предоставления бесплатного двухразового питания обучающимся с ограниченными возможностями здоровья, зачисленным в общеобразовательные организации, подведомств</w:t>
      </w:r>
      <w:r>
        <w:t>енные министерству образования Кировской области (далее - государственные общеобразовательные организации), получающим образование на дому.</w:t>
      </w:r>
    </w:p>
    <w:p w:rsidR="00000000" w:rsidRDefault="009E1CBA">
      <w:pPr>
        <w:pStyle w:val="ConsPlusNormal"/>
        <w:spacing w:before="200"/>
        <w:ind w:firstLine="540"/>
        <w:jc w:val="both"/>
      </w:pPr>
      <w:r>
        <w:t>1.2. Бесплатное двухразовое питание предоставляется обучающимся с ограниченными возможностями здоровья (далее - ОВЗ)</w:t>
      </w:r>
      <w:r>
        <w:t xml:space="preserve"> в соответствии с Федеральным </w:t>
      </w:r>
      <w:hyperlink r:id="rId10" w:tooltip="Федеральный закон от 29.12.2012 N 273-ФЗ (ред. от 26.07.2019) &quot;Об образовании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Федерации", </w:t>
      </w:r>
      <w:hyperlink r:id="rId11" w:tooltip="Закон Кировской области от 14.10.2013 N 320-ЗО (ред. от 18.12.2018) &quot;Об образовании в Кировской области&quot; (принят постановлением Законодательного Собрания Кировской области от 25.09.2013 N 28/255) (вместе с &quot;Методикой расчета субвенций местным бюджетам из областного бюджета на реализацию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&quot;, &quot;Методикой расчета субве{КонсультантПлюс}" w:history="1">
        <w:r>
          <w:rPr>
            <w:color w:val="0000FF"/>
          </w:rPr>
          <w:t>Законом</w:t>
        </w:r>
      </w:hyperlink>
      <w:r>
        <w:t xml:space="preserve"> Кировской области от 14.10.2013 N 320-ЗО "Об образовании в Кировской области", </w:t>
      </w:r>
      <w:hyperlink r:id="rId12" w:tooltip="Постановление Главного государственного санитарного врача РФ от 23.07.2008 N 45 (ред. от 25.03.2019) &quot;Об утверждении СанПиН 2.4.5.2409-08&quot; (вместе с &quot;СанПиН 2.4.5.2409-08.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Санитарно-эпидемиологические правила и нормативы&quot;) (Зарегистрировано в Минюсте России 07.08.2008 N 12085){КонсультантПлюс}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23.07.2008 N 45 "Об утверждении СанПиН 2.4.5.2409-08", </w:t>
      </w:r>
      <w:hyperlink r:id="rId13" w:tooltip="Постановление Главного государственного санитарного врача РФ от 10.07.2015 N 26 &quot;Об утверждении СанПиН 2.4.2.3286-15 &quot;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&quot; (вместе с &quot;СанПиН 2.4.2.3286-15. Санитарно-эпидемиологические правила и нормативы...&quot;) (Зарегистрировано в Минюсте России 14.08.2015 {КонсультантПлюс}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10.07.2015 N 26 "Об утверждении СанПиН 2.4.2.3286-15 "Санитарно-эпидемиологические требования к условиям и организации</w:t>
      </w:r>
      <w:r>
        <w:t xml:space="preserve">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здоровья", </w:t>
      </w:r>
      <w:hyperlink r:id="rId14" w:tooltip="Постановление Главного государственного санитарного врача РФ от 19.01.2005 N 3 (ред. от 27.06.2008) &quot;О введении в действие СанПиН 2.3.2.1940-05&quot; (вместе с &quot;СанПиН 2.3.2.1940-05. 2.3.2. Продовольственное сырье и пищевые продукты. Организация детского питания. Санитарно-эпидемиологические правила и нормативы&quot;, утв. Главным государственным санитарным врачом РФ 17.01.2005) (Зарегистрировано в Минюсте РФ 03.02.2005 N 6295){КонсультантПлюс}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19.01.2005 N 3 "О введении в действие СанПиН 2.3.2.1940-05. Организация детского питания", </w:t>
      </w:r>
      <w:hyperlink r:id="rId15" w:tooltip="Постановление Правительства Кировской области от 12.03.2007 N 87/108 (ред. от 24.08.2017) &quot;О материальном обеспечении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с ограниченными возможностями здоровья&quot; (вместе с &quot;Нормами обеспечения питанием детей-сирот и детей, оставшихся без попечения родителей, лиц из числа детей-сирот и детей, оставш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12.03.2007 N 87/108 "О материальном обеспечении детей-сирот и детей, оставшихся без попечения родителе</w:t>
      </w:r>
      <w:r>
        <w:t>й, лиц из числа детей-сирот и детей, оставшихся без попечения родителей, детей с ограниченными возможностями здоровья".</w:t>
      </w:r>
    </w:p>
    <w:p w:rsidR="00000000" w:rsidRDefault="009E1CBA">
      <w:pPr>
        <w:pStyle w:val="ConsPlusNormal"/>
        <w:jc w:val="both"/>
      </w:pPr>
    </w:p>
    <w:p w:rsidR="00000000" w:rsidRDefault="009E1CBA">
      <w:pPr>
        <w:pStyle w:val="ConsPlusNormal"/>
        <w:jc w:val="center"/>
        <w:outlineLvl w:val="1"/>
      </w:pPr>
      <w:r>
        <w:t>2. Основные понятия, используемые в настоящем Порядке</w:t>
      </w:r>
    </w:p>
    <w:p w:rsidR="00000000" w:rsidRDefault="009E1CBA">
      <w:pPr>
        <w:pStyle w:val="ConsPlusNormal"/>
        <w:jc w:val="both"/>
      </w:pPr>
    </w:p>
    <w:p w:rsidR="00000000" w:rsidRDefault="009E1CBA">
      <w:pPr>
        <w:pStyle w:val="ConsPlusNormal"/>
        <w:ind w:firstLine="540"/>
        <w:jc w:val="both"/>
      </w:pPr>
      <w:bookmarkStart w:id="1" w:name="Par49"/>
      <w:bookmarkEnd w:id="1"/>
      <w:r>
        <w:t>2.1. Обучающийся с ОВЗ - физическое лицо, имеющее недостатки в физичес</w:t>
      </w:r>
      <w:r>
        <w:t>ком и (или) психологическом развитии, подтвержденные психолого-медико-педагогической комиссией (далее - ПМПК) и препятствующие получению образования без создания специальных условий.</w:t>
      </w:r>
    </w:p>
    <w:p w:rsidR="00000000" w:rsidRDefault="009E1CBA">
      <w:pPr>
        <w:pStyle w:val="ConsPlusNormal"/>
        <w:spacing w:before="200"/>
        <w:ind w:firstLine="540"/>
        <w:jc w:val="both"/>
      </w:pPr>
      <w:bookmarkStart w:id="2" w:name="Par50"/>
      <w:bookmarkEnd w:id="2"/>
      <w:r>
        <w:t>2.2. Дети-инвалиды с ОВЗ - лица, имеющие справку об инвалидност</w:t>
      </w:r>
      <w:r>
        <w:t>и, выданную бюро медико-социальной экспертизы, и заключение ПМПК, подтверждающее необходимость создания в образовательной организации специальных условий для обучения ребенка-инвалида.</w:t>
      </w:r>
    </w:p>
    <w:p w:rsidR="00000000" w:rsidRDefault="009E1CBA">
      <w:pPr>
        <w:pStyle w:val="ConsPlusNormal"/>
        <w:spacing w:before="200"/>
        <w:ind w:firstLine="540"/>
        <w:jc w:val="both"/>
      </w:pPr>
      <w:bookmarkStart w:id="3" w:name="Par51"/>
      <w:bookmarkEnd w:id="3"/>
      <w:r>
        <w:t>2.3. Бесплатное двухразовое питание - предоставление обучающи</w:t>
      </w:r>
      <w:r>
        <w:t>мся с ОВЗ и детям-инвалидам с ОВЗ (далее - лица с ОВЗ) в учебные дни двухразового питания за счет средств областного бюджета.</w:t>
      </w:r>
    </w:p>
    <w:p w:rsidR="00000000" w:rsidRDefault="009E1CBA">
      <w:pPr>
        <w:pStyle w:val="ConsPlusNormal"/>
        <w:jc w:val="both"/>
      </w:pPr>
    </w:p>
    <w:p w:rsidR="00000000" w:rsidRDefault="009E1CBA">
      <w:pPr>
        <w:pStyle w:val="ConsPlusNormal"/>
        <w:jc w:val="center"/>
        <w:outlineLvl w:val="1"/>
      </w:pPr>
      <w:r>
        <w:t>3. Обеспечение бесплатным двухразовым питанием лиц с ОВЗ,</w:t>
      </w:r>
    </w:p>
    <w:p w:rsidR="00000000" w:rsidRDefault="009E1CBA">
      <w:pPr>
        <w:pStyle w:val="ConsPlusNormal"/>
        <w:jc w:val="center"/>
      </w:pPr>
      <w:r>
        <w:t>получающих образование на дому</w:t>
      </w:r>
    </w:p>
    <w:p w:rsidR="00000000" w:rsidRDefault="009E1CBA">
      <w:pPr>
        <w:pStyle w:val="ConsPlusNormal"/>
        <w:jc w:val="both"/>
      </w:pPr>
    </w:p>
    <w:p w:rsidR="00000000" w:rsidRDefault="009E1CBA">
      <w:pPr>
        <w:pStyle w:val="ConsPlusNormal"/>
        <w:ind w:firstLine="540"/>
        <w:jc w:val="both"/>
      </w:pPr>
      <w:r>
        <w:t>3.1. Право на получение бесплатного дву</w:t>
      </w:r>
      <w:r>
        <w:t>хразового питания имеют лица с ОВЗ, получающие образование на дому.</w:t>
      </w:r>
    </w:p>
    <w:p w:rsidR="00000000" w:rsidRDefault="009E1CBA">
      <w:pPr>
        <w:pStyle w:val="ConsPlusNormal"/>
        <w:spacing w:before="200"/>
        <w:ind w:firstLine="540"/>
        <w:jc w:val="both"/>
      </w:pPr>
      <w:r>
        <w:t xml:space="preserve">3.2. Бесплатное двухразовое питание, указанное в </w:t>
      </w:r>
      <w:hyperlink w:anchor="Par51" w:tooltip="2.3. Бесплатное двухразовое питание - предоставление обучающимся с ОВЗ и детям-инвалидам с ОВЗ (далее - лица с ОВЗ) в учебные дни двухразового питания за счет средств областного бюджета." w:history="1">
        <w:r>
          <w:rPr>
            <w:color w:val="0000FF"/>
          </w:rPr>
          <w:t>пункте 2.3</w:t>
        </w:r>
      </w:hyperlink>
      <w:r>
        <w:t xml:space="preserve"> настоящего Порядка, может предоставляться в виде сухого пайка в соответствии с рекомендуемым нормами СанПин среднесуточным </w:t>
      </w:r>
      <w:hyperlink w:anchor="Par97" w:tooltip="РЕКОМЕНДУЕМЫЙ СРЕДНЕСУТОЧНЫЙ НАБОР" w:history="1">
        <w:r>
          <w:rPr>
            <w:color w:val="0000FF"/>
          </w:rPr>
          <w:t>набором</w:t>
        </w:r>
      </w:hyperlink>
      <w:r>
        <w:t xml:space="preserve"> продуктов питания согласно приложению N 1 к настоящему Порядку и </w:t>
      </w:r>
      <w:hyperlink w:anchor="Par158" w:tooltip="ПЕРЕЧЕНЬ" w:history="1">
        <w:r>
          <w:rPr>
            <w:color w:val="0000FF"/>
          </w:rPr>
          <w:t>перечнем</w:t>
        </w:r>
      </w:hyperlink>
      <w:r>
        <w:t xml:space="preserve"> продуктов питания, которые в соответствии с требованиями СанПин не допускаются для реализации в общеобразовательных учрежд</w:t>
      </w:r>
      <w:r>
        <w:t>ениях, согласно приложению N 2 к настоящему Порядку.</w:t>
      </w:r>
    </w:p>
    <w:p w:rsidR="00000000" w:rsidRDefault="009E1CBA">
      <w:pPr>
        <w:pStyle w:val="ConsPlusNormal"/>
        <w:spacing w:before="200"/>
        <w:ind w:firstLine="540"/>
        <w:jc w:val="both"/>
      </w:pPr>
      <w:bookmarkStart w:id="4" w:name="Par58"/>
      <w:bookmarkEnd w:id="4"/>
      <w:r>
        <w:lastRenderedPageBreak/>
        <w:t>3.3. Для предоставления бесплатного двухразового питания один из родителей (законных представителей) лица с ОВЗ представляет в государственную общеобразовательную организацию:</w:t>
      </w:r>
    </w:p>
    <w:p w:rsidR="00000000" w:rsidRDefault="009E1CBA">
      <w:pPr>
        <w:pStyle w:val="ConsPlusNormal"/>
        <w:spacing w:before="200"/>
        <w:ind w:firstLine="540"/>
        <w:jc w:val="both"/>
      </w:pPr>
      <w:r>
        <w:t>заявление об обес</w:t>
      </w:r>
      <w:r>
        <w:t>печении бесплатным двухразовым питанием лица с ОВЗ в виде сухого пайка;</w:t>
      </w:r>
    </w:p>
    <w:p w:rsidR="00000000" w:rsidRDefault="009E1CBA">
      <w:pPr>
        <w:pStyle w:val="ConsPlusNormal"/>
        <w:spacing w:before="200"/>
        <w:ind w:firstLine="540"/>
        <w:jc w:val="both"/>
      </w:pPr>
      <w:r>
        <w:t>документ, удостоверяющий личность законного представителя (для опекунов, попечителей, приемных родителей);</w:t>
      </w:r>
    </w:p>
    <w:p w:rsidR="00000000" w:rsidRDefault="009E1CBA">
      <w:pPr>
        <w:pStyle w:val="ConsPlusNormal"/>
        <w:spacing w:before="200"/>
        <w:ind w:firstLine="540"/>
        <w:jc w:val="both"/>
      </w:pPr>
      <w:r>
        <w:t>заключение ПМПК, подтверждающее, что обучающийся является лицом с ОВЗ;</w:t>
      </w:r>
    </w:p>
    <w:p w:rsidR="00000000" w:rsidRDefault="009E1CBA">
      <w:pPr>
        <w:pStyle w:val="ConsPlusNormal"/>
        <w:spacing w:before="200"/>
        <w:ind w:firstLine="540"/>
        <w:jc w:val="both"/>
      </w:pPr>
      <w:r>
        <w:t>заключ</w:t>
      </w:r>
      <w:r>
        <w:t>ение врачебной комиссии, рекомендующее обучение на дому.</w:t>
      </w:r>
    </w:p>
    <w:p w:rsidR="00000000" w:rsidRDefault="009E1CBA">
      <w:pPr>
        <w:pStyle w:val="ConsPlusNormal"/>
        <w:spacing w:before="200"/>
        <w:ind w:firstLine="540"/>
        <w:jc w:val="both"/>
      </w:pPr>
      <w:r>
        <w:t>3.4. Предоставление бесплатного двухразового питания осуществляется в учебные дни в зависимости от режима работы государственной общеобразовательной организации, установленного приказом государственн</w:t>
      </w:r>
      <w:r>
        <w:t>ой общеобразовательной организации, до конца учебного года, но не более чем на срок действия справки врачебной комиссии и заключения ПМПК.</w:t>
      </w:r>
    </w:p>
    <w:p w:rsidR="00000000" w:rsidRDefault="009E1CBA">
      <w:pPr>
        <w:pStyle w:val="ConsPlusNormal"/>
        <w:spacing w:before="200"/>
        <w:ind w:firstLine="540"/>
        <w:jc w:val="both"/>
      </w:pPr>
      <w:r>
        <w:t>3.5. Родители (законные представители) незамедлительно уведомляют в письменном виде руководителя государственной общеобразовательной организации, если лицо с ОВЗ в течение учебного года временно по причине болезни, лечения в организациях здравоохранения, р</w:t>
      </w:r>
      <w:r>
        <w:t>еабилитационных мероприятий в учреждениях санаторного типа системы здравоохранения или социального обслуживания не может осуществлять образование на дому. При получении заявления от родителя (законного представителя) лица с ОВЗ о приостановке обучения на д</w:t>
      </w:r>
      <w:r>
        <w:t>ому руководитель государственной общеобразовательной организации издает приказ о временной приостановке предоставления бесплатного двухразового питания в виде сухого пайка.</w:t>
      </w:r>
    </w:p>
    <w:p w:rsidR="00000000" w:rsidRDefault="009E1CBA">
      <w:pPr>
        <w:pStyle w:val="ConsPlusNormal"/>
        <w:spacing w:before="200"/>
        <w:ind w:firstLine="540"/>
        <w:jc w:val="both"/>
      </w:pPr>
      <w:r>
        <w:t>Возобновление предоставления лицу с ОВЗ бесплатного двухразового питания в виде сух</w:t>
      </w:r>
      <w:r>
        <w:t>ого пайка осуществляется со следующего дня после представления родителями (законными представителями) справки о выздоровлении или другого документа, подтверждающего уважительную причину и сроки его отсутствия.</w:t>
      </w:r>
    </w:p>
    <w:p w:rsidR="00000000" w:rsidRDefault="009E1CBA">
      <w:pPr>
        <w:pStyle w:val="ConsPlusNormal"/>
        <w:spacing w:before="200"/>
        <w:ind w:firstLine="540"/>
        <w:jc w:val="both"/>
      </w:pPr>
      <w:r>
        <w:t>Периодичность и часы выдачи бесплатного двухра</w:t>
      </w:r>
      <w:r>
        <w:t>зового питания лицам с ОВЗ устанавливаются локальным актом государственной общеобразовательной организации.</w:t>
      </w:r>
    </w:p>
    <w:p w:rsidR="00000000" w:rsidRDefault="009E1CBA">
      <w:pPr>
        <w:pStyle w:val="ConsPlusNormal"/>
        <w:spacing w:before="200"/>
        <w:ind w:firstLine="540"/>
        <w:jc w:val="both"/>
      </w:pPr>
      <w:r>
        <w:t>3.6. Для расчета стоимости сухого пайка следует принимать средний размер стоимости двухнедельного меню, рассчитанного на получение двухразового пита</w:t>
      </w:r>
      <w:r>
        <w:t>ния.</w:t>
      </w:r>
    </w:p>
    <w:p w:rsidR="00000000" w:rsidRDefault="009E1CBA">
      <w:pPr>
        <w:pStyle w:val="ConsPlusNormal"/>
        <w:spacing w:before="200"/>
        <w:ind w:firstLine="540"/>
        <w:jc w:val="both"/>
      </w:pPr>
      <w:r>
        <w:t>3.7. Основаниями для отказа в предоставлении лицам с ОВЗ бесплатного двухразового питания в виде сухого пайка являются:</w:t>
      </w:r>
    </w:p>
    <w:p w:rsidR="00000000" w:rsidRDefault="009E1CBA">
      <w:pPr>
        <w:pStyle w:val="ConsPlusNormal"/>
        <w:spacing w:before="200"/>
        <w:ind w:firstLine="540"/>
        <w:jc w:val="both"/>
      </w:pPr>
      <w:r>
        <w:t>представление родителями (законными представителями) неполного пакета документов;</w:t>
      </w:r>
    </w:p>
    <w:p w:rsidR="00000000" w:rsidRDefault="009E1CBA">
      <w:pPr>
        <w:pStyle w:val="ConsPlusNormal"/>
        <w:spacing w:before="200"/>
        <w:ind w:firstLine="540"/>
        <w:jc w:val="both"/>
      </w:pPr>
      <w:r>
        <w:t>представление неправильно оформленных или утратив</w:t>
      </w:r>
      <w:r>
        <w:t>ших силу документов;</w:t>
      </w:r>
    </w:p>
    <w:p w:rsidR="00000000" w:rsidRDefault="009E1CBA">
      <w:pPr>
        <w:pStyle w:val="ConsPlusNormal"/>
        <w:spacing w:before="200"/>
        <w:ind w:firstLine="540"/>
        <w:jc w:val="both"/>
      </w:pPr>
      <w:r>
        <w:t xml:space="preserve">несоответствие лица с ОВЗ требованиям, установленным в </w:t>
      </w:r>
      <w:hyperlink w:anchor="Par49" w:tooltip="2.1. Обучающийся с ОВЗ - физическое лицо, имеющее недостатки в физическом и (или) психологическом развитии, подтвержденные психолого-медико-педагогической комиссией (далее - ПМПК) и препятствующие получению образования без создания специальных условий." w:history="1">
        <w:r>
          <w:rPr>
            <w:color w:val="0000FF"/>
          </w:rPr>
          <w:t>пунктах 2.1</w:t>
        </w:r>
      </w:hyperlink>
      <w:r>
        <w:t xml:space="preserve"> и </w:t>
      </w:r>
      <w:hyperlink w:anchor="Par50" w:tooltip="2.2. Дети-инвалиды с ОВЗ - лица, имеющие справку об инвалидности, выданную бюро медико-социальной экспертизы, и заключение ПМПК, подтверждающее необходимость создания в образовательной организации специальных условий для обучения ребенка-инвалида." w:history="1">
        <w:r>
          <w:rPr>
            <w:color w:val="0000FF"/>
          </w:rPr>
          <w:t>2.2</w:t>
        </w:r>
      </w:hyperlink>
      <w:r>
        <w:t xml:space="preserve"> настоящего Порядка.</w:t>
      </w:r>
    </w:p>
    <w:p w:rsidR="00000000" w:rsidRDefault="009E1CBA">
      <w:pPr>
        <w:pStyle w:val="ConsPlusNormal"/>
        <w:spacing w:before="200"/>
        <w:ind w:firstLine="540"/>
        <w:jc w:val="both"/>
      </w:pPr>
      <w:r>
        <w:t>3.8. Для предоставления лицу с ОВЗ бесплатного двухразового питания в виде сухого пайка руководител</w:t>
      </w:r>
      <w:r>
        <w:t>и государственных общеобразовательных организаций:</w:t>
      </w:r>
    </w:p>
    <w:p w:rsidR="00000000" w:rsidRDefault="009E1CBA">
      <w:pPr>
        <w:pStyle w:val="ConsPlusNormal"/>
        <w:spacing w:before="200"/>
        <w:ind w:firstLine="540"/>
        <w:jc w:val="both"/>
      </w:pPr>
      <w:r>
        <w:t>утверждают перечень продуктов, входящих в состав сухого пайка, в соответствии с двухнедельным меню, согласованным с Роспотребнадзором;</w:t>
      </w:r>
    </w:p>
    <w:p w:rsidR="00000000" w:rsidRDefault="009E1CBA">
      <w:pPr>
        <w:pStyle w:val="ConsPlusNormal"/>
        <w:spacing w:before="200"/>
        <w:ind w:firstLine="540"/>
        <w:jc w:val="both"/>
      </w:pPr>
      <w:r>
        <w:t>обеспечивают информирование родителей (законных представителей) о поря</w:t>
      </w:r>
      <w:r>
        <w:t>дке и условиях предоставления бесплатного двухразового питания лицам с ОВЗ;</w:t>
      </w:r>
    </w:p>
    <w:p w:rsidR="00000000" w:rsidRDefault="009E1CBA">
      <w:pPr>
        <w:pStyle w:val="ConsPlusNormal"/>
        <w:spacing w:before="200"/>
        <w:ind w:firstLine="540"/>
        <w:jc w:val="both"/>
      </w:pPr>
      <w:r>
        <w:t xml:space="preserve">принимают документы, указанные в </w:t>
      </w:r>
      <w:hyperlink w:anchor="Par58" w:tooltip="3.3. Для предоставления бесплатного двухразового питания один из родителей (законных представителей) лица с ОВЗ представляет в государственную общеобразовательную организацию:" w:history="1">
        <w:r>
          <w:rPr>
            <w:color w:val="0000FF"/>
          </w:rPr>
          <w:t>пункте 3.3</w:t>
        </w:r>
      </w:hyperlink>
      <w:r>
        <w:t xml:space="preserve"> настоящего Порядка, формируют пакет документов и обеспечивают их хранение;</w:t>
      </w:r>
    </w:p>
    <w:p w:rsidR="00000000" w:rsidRDefault="009E1CBA">
      <w:pPr>
        <w:pStyle w:val="ConsPlusNormal"/>
        <w:spacing w:before="200"/>
        <w:ind w:firstLine="540"/>
        <w:jc w:val="both"/>
      </w:pPr>
      <w:r>
        <w:t>проверяют право лиц с ОВЗ на получение бесплатного двухразового питания;</w:t>
      </w:r>
    </w:p>
    <w:p w:rsidR="00000000" w:rsidRDefault="009E1CBA">
      <w:pPr>
        <w:pStyle w:val="ConsPlusNormal"/>
        <w:spacing w:before="200"/>
        <w:ind w:firstLine="540"/>
        <w:jc w:val="both"/>
      </w:pPr>
      <w:r>
        <w:lastRenderedPageBreak/>
        <w:t>принимают решение о предоставлении (об от</w:t>
      </w:r>
      <w:r>
        <w:t>казе в предоставлении) бесплатного двухразового питания в виде сухого пайка и издают приказ о предоставлении бесплатного двухразового питания в течение трех рабочих дней со дня приема документов от родителей (законных представителей);</w:t>
      </w:r>
    </w:p>
    <w:p w:rsidR="00000000" w:rsidRDefault="009E1CBA">
      <w:pPr>
        <w:pStyle w:val="ConsPlusNormal"/>
        <w:spacing w:before="200"/>
        <w:ind w:firstLine="540"/>
        <w:jc w:val="both"/>
      </w:pPr>
      <w:r>
        <w:t>обеспечивают подготов</w:t>
      </w:r>
      <w:r>
        <w:t>ку и ведение табеля питания лиц с ОВЗ и ведомости выдачи сухих пайков;</w:t>
      </w:r>
    </w:p>
    <w:p w:rsidR="00000000" w:rsidRDefault="009E1CBA">
      <w:pPr>
        <w:pStyle w:val="ConsPlusNormal"/>
        <w:spacing w:before="200"/>
        <w:ind w:firstLine="540"/>
        <w:jc w:val="both"/>
      </w:pPr>
      <w:r>
        <w:t>предоставляют по запросу министерства образования Кировской области информацию о предоставлении бесплатного двухразового питания лицам с ОВЗ согласно запрашиваемым формам.</w:t>
      </w:r>
    </w:p>
    <w:p w:rsidR="00000000" w:rsidRDefault="009E1CBA">
      <w:pPr>
        <w:pStyle w:val="ConsPlusNormal"/>
        <w:spacing w:before="200"/>
        <w:ind w:firstLine="540"/>
        <w:jc w:val="both"/>
      </w:pPr>
      <w:r>
        <w:t>3.9. Министер</w:t>
      </w:r>
      <w:r>
        <w:t>ство образования Кировской области:</w:t>
      </w:r>
    </w:p>
    <w:p w:rsidR="00000000" w:rsidRDefault="009E1CBA">
      <w:pPr>
        <w:pStyle w:val="ConsPlusNormal"/>
        <w:spacing w:before="200"/>
        <w:ind w:firstLine="540"/>
        <w:jc w:val="both"/>
      </w:pPr>
      <w:r>
        <w:t>корректирует размер бюджетных ассигнований, необходимых для перечисления на организацию бесплатного двухразового питания лиц с ОВЗ, с учетом количества получателей меры социальной поддержки в форме предоставления бесплат</w:t>
      </w:r>
      <w:r>
        <w:t>ного двухразового питания лицам с ОВЗ в виде сухого пайка и количества дето-дней предоставления питания;</w:t>
      </w:r>
    </w:p>
    <w:p w:rsidR="00000000" w:rsidRDefault="009E1CBA">
      <w:pPr>
        <w:pStyle w:val="ConsPlusNormal"/>
        <w:spacing w:before="200"/>
        <w:ind w:firstLine="540"/>
        <w:jc w:val="both"/>
      </w:pPr>
      <w:r>
        <w:t>запрашивает по мере необходимости информацию о предоставлении бесплатного двухразового питания лицам с ОВЗ.</w:t>
      </w:r>
    </w:p>
    <w:p w:rsidR="00000000" w:rsidRDefault="009E1CBA">
      <w:pPr>
        <w:pStyle w:val="ConsPlusNormal"/>
        <w:jc w:val="both"/>
      </w:pPr>
    </w:p>
    <w:p w:rsidR="00000000" w:rsidRDefault="009E1CBA">
      <w:pPr>
        <w:pStyle w:val="ConsPlusNormal"/>
        <w:jc w:val="center"/>
        <w:outlineLvl w:val="1"/>
      </w:pPr>
      <w:r>
        <w:t>4. Ответственность за предоставление лицам</w:t>
      </w:r>
      <w:r>
        <w:t xml:space="preserve"> с ОВЗ бесплатного</w:t>
      </w:r>
    </w:p>
    <w:p w:rsidR="00000000" w:rsidRDefault="009E1CBA">
      <w:pPr>
        <w:pStyle w:val="ConsPlusNormal"/>
        <w:jc w:val="center"/>
      </w:pPr>
      <w:r>
        <w:t>двухразового питания в виде сухого пайка</w:t>
      </w:r>
    </w:p>
    <w:p w:rsidR="00000000" w:rsidRDefault="009E1CBA">
      <w:pPr>
        <w:pStyle w:val="ConsPlusNormal"/>
        <w:jc w:val="both"/>
      </w:pPr>
    </w:p>
    <w:p w:rsidR="00000000" w:rsidRDefault="009E1CBA">
      <w:pPr>
        <w:pStyle w:val="ConsPlusNormal"/>
        <w:ind w:firstLine="540"/>
        <w:jc w:val="both"/>
      </w:pPr>
      <w:r>
        <w:t xml:space="preserve">4.1. Ответственность за определение права лиц с ОВЗ на получение бесплатного двухразового питания и достоверность сведений о ежедневном фактическом питании лиц с ОВЗ возлагается на руководителей </w:t>
      </w:r>
      <w:r>
        <w:t>государственных общеобразовательных организаций.</w:t>
      </w:r>
    </w:p>
    <w:p w:rsidR="00000000" w:rsidRDefault="009E1CBA">
      <w:pPr>
        <w:pStyle w:val="ConsPlusNormal"/>
        <w:spacing w:before="200"/>
        <w:ind w:firstLine="540"/>
        <w:jc w:val="both"/>
      </w:pPr>
      <w:r>
        <w:t>4.2. Государственная общеобразовательная организация несет ответственность за нецелевое использование средств областного бюджета на обеспечение бесплатным питанием лиц с ОВЗ в соответствии с бюджетным законо</w:t>
      </w:r>
      <w:r>
        <w:t>дательством Российской Федерации.</w:t>
      </w:r>
    </w:p>
    <w:p w:rsidR="00000000" w:rsidRDefault="009E1CBA">
      <w:pPr>
        <w:pStyle w:val="ConsPlusNormal"/>
        <w:jc w:val="both"/>
      </w:pPr>
    </w:p>
    <w:p w:rsidR="00000000" w:rsidRDefault="009E1CBA">
      <w:pPr>
        <w:pStyle w:val="ConsPlusNormal"/>
        <w:jc w:val="both"/>
      </w:pPr>
    </w:p>
    <w:p w:rsidR="00000000" w:rsidRDefault="009E1CBA">
      <w:pPr>
        <w:pStyle w:val="ConsPlusNormal"/>
        <w:jc w:val="both"/>
      </w:pPr>
    </w:p>
    <w:p w:rsidR="00000000" w:rsidRDefault="009E1CBA">
      <w:pPr>
        <w:pStyle w:val="ConsPlusNormal"/>
        <w:jc w:val="both"/>
      </w:pPr>
    </w:p>
    <w:p w:rsidR="00000000" w:rsidRDefault="009E1CBA">
      <w:pPr>
        <w:pStyle w:val="ConsPlusNormal"/>
        <w:jc w:val="both"/>
      </w:pPr>
    </w:p>
    <w:p w:rsidR="00000000" w:rsidRDefault="009E1CBA">
      <w:pPr>
        <w:pStyle w:val="ConsPlusNormal"/>
        <w:jc w:val="right"/>
        <w:outlineLvl w:val="1"/>
      </w:pPr>
      <w:r>
        <w:t>Приложение N 1</w:t>
      </w:r>
    </w:p>
    <w:p w:rsidR="00000000" w:rsidRDefault="009E1CBA">
      <w:pPr>
        <w:pStyle w:val="ConsPlusNormal"/>
        <w:jc w:val="right"/>
      </w:pPr>
      <w:r>
        <w:t>к Порядку</w:t>
      </w:r>
    </w:p>
    <w:p w:rsidR="00000000" w:rsidRDefault="009E1CBA">
      <w:pPr>
        <w:pStyle w:val="ConsPlusNormal"/>
        <w:jc w:val="both"/>
      </w:pPr>
    </w:p>
    <w:p w:rsidR="00000000" w:rsidRDefault="009E1CBA">
      <w:pPr>
        <w:pStyle w:val="ConsPlusTitle"/>
        <w:jc w:val="center"/>
      </w:pPr>
      <w:bookmarkStart w:id="5" w:name="Par97"/>
      <w:bookmarkEnd w:id="5"/>
      <w:r>
        <w:t>РЕКОМЕНДУЕМЫЙ СРЕДНЕСУТОЧНЫЙ НАБОР</w:t>
      </w:r>
    </w:p>
    <w:p w:rsidR="00000000" w:rsidRDefault="009E1CBA">
      <w:pPr>
        <w:pStyle w:val="ConsPlusTitle"/>
        <w:jc w:val="center"/>
      </w:pPr>
      <w:r>
        <w:t>ПРОДУКТОВ ДЛЯ ФОРМИРОВАНИЯ СУХОГО ПАЙКА</w:t>
      </w:r>
    </w:p>
    <w:p w:rsidR="00000000" w:rsidRDefault="009E1CB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159"/>
      </w:tblGrid>
      <w:tr w:rsidR="00000000">
        <w:tc>
          <w:tcPr>
            <w:tcW w:w="510" w:type="dxa"/>
          </w:tcPr>
          <w:p w:rsidR="00000000" w:rsidRDefault="009E1CBA">
            <w:pPr>
              <w:pStyle w:val="ConsPlusNormal"/>
            </w:pPr>
          </w:p>
        </w:tc>
        <w:tc>
          <w:tcPr>
            <w:tcW w:w="5159" w:type="dxa"/>
          </w:tcPr>
          <w:p w:rsidR="00000000" w:rsidRDefault="009E1CBA">
            <w:pPr>
              <w:pStyle w:val="ConsPlusNormal"/>
            </w:pPr>
            <w:r>
              <w:t>Наименование продуктов питания</w:t>
            </w:r>
          </w:p>
        </w:tc>
      </w:tr>
      <w:tr w:rsidR="00000000">
        <w:tc>
          <w:tcPr>
            <w:tcW w:w="510" w:type="dxa"/>
          </w:tcPr>
          <w:p w:rsidR="00000000" w:rsidRDefault="009E1CB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59" w:type="dxa"/>
          </w:tcPr>
          <w:p w:rsidR="00000000" w:rsidRDefault="009E1CBA">
            <w:pPr>
              <w:pStyle w:val="ConsPlusNormal"/>
            </w:pPr>
            <w:r>
              <w:t>Мука пшеничная</w:t>
            </w:r>
          </w:p>
        </w:tc>
      </w:tr>
      <w:tr w:rsidR="00000000">
        <w:tc>
          <w:tcPr>
            <w:tcW w:w="510" w:type="dxa"/>
          </w:tcPr>
          <w:p w:rsidR="00000000" w:rsidRDefault="009E1CB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59" w:type="dxa"/>
          </w:tcPr>
          <w:p w:rsidR="00000000" w:rsidRDefault="009E1CBA">
            <w:pPr>
              <w:pStyle w:val="ConsPlusNormal"/>
            </w:pPr>
            <w:r>
              <w:t>Крупы</w:t>
            </w:r>
          </w:p>
        </w:tc>
      </w:tr>
      <w:tr w:rsidR="00000000">
        <w:tc>
          <w:tcPr>
            <w:tcW w:w="510" w:type="dxa"/>
          </w:tcPr>
          <w:p w:rsidR="00000000" w:rsidRDefault="009E1CB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159" w:type="dxa"/>
          </w:tcPr>
          <w:p w:rsidR="00000000" w:rsidRDefault="009E1CBA">
            <w:pPr>
              <w:pStyle w:val="ConsPlusNormal"/>
            </w:pPr>
            <w:r>
              <w:t>Макаронные изделия</w:t>
            </w:r>
          </w:p>
        </w:tc>
      </w:tr>
      <w:tr w:rsidR="00000000">
        <w:tc>
          <w:tcPr>
            <w:tcW w:w="510" w:type="dxa"/>
          </w:tcPr>
          <w:p w:rsidR="00000000" w:rsidRDefault="009E1CB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159" w:type="dxa"/>
          </w:tcPr>
          <w:p w:rsidR="00000000" w:rsidRDefault="009E1CBA">
            <w:pPr>
              <w:pStyle w:val="ConsPlusNormal"/>
            </w:pPr>
            <w:r>
              <w:t>Бобовые:</w:t>
            </w:r>
          </w:p>
        </w:tc>
      </w:tr>
      <w:tr w:rsidR="00000000">
        <w:tc>
          <w:tcPr>
            <w:tcW w:w="510" w:type="dxa"/>
          </w:tcPr>
          <w:p w:rsidR="00000000" w:rsidRDefault="009E1CBA">
            <w:pPr>
              <w:pStyle w:val="ConsPlusNormal"/>
            </w:pPr>
          </w:p>
        </w:tc>
        <w:tc>
          <w:tcPr>
            <w:tcW w:w="5159" w:type="dxa"/>
          </w:tcPr>
          <w:p w:rsidR="00000000" w:rsidRDefault="009E1CBA">
            <w:pPr>
              <w:pStyle w:val="ConsPlusNormal"/>
            </w:pPr>
            <w:r>
              <w:t>- горошек зеленый консервированный</w:t>
            </w:r>
          </w:p>
        </w:tc>
      </w:tr>
      <w:tr w:rsidR="00000000">
        <w:tc>
          <w:tcPr>
            <w:tcW w:w="510" w:type="dxa"/>
          </w:tcPr>
          <w:p w:rsidR="00000000" w:rsidRDefault="009E1CBA">
            <w:pPr>
              <w:pStyle w:val="ConsPlusNormal"/>
            </w:pPr>
          </w:p>
        </w:tc>
        <w:tc>
          <w:tcPr>
            <w:tcW w:w="5159" w:type="dxa"/>
          </w:tcPr>
          <w:p w:rsidR="00000000" w:rsidRDefault="009E1CBA">
            <w:pPr>
              <w:pStyle w:val="ConsPlusNormal"/>
            </w:pPr>
            <w:r>
              <w:t>- фасоль в собственном соку консервированная</w:t>
            </w:r>
          </w:p>
        </w:tc>
      </w:tr>
      <w:tr w:rsidR="00000000">
        <w:tc>
          <w:tcPr>
            <w:tcW w:w="510" w:type="dxa"/>
          </w:tcPr>
          <w:p w:rsidR="00000000" w:rsidRDefault="009E1CBA">
            <w:pPr>
              <w:pStyle w:val="ConsPlusNormal"/>
            </w:pPr>
          </w:p>
        </w:tc>
        <w:tc>
          <w:tcPr>
            <w:tcW w:w="5159" w:type="dxa"/>
          </w:tcPr>
          <w:p w:rsidR="00000000" w:rsidRDefault="009E1CBA">
            <w:pPr>
              <w:pStyle w:val="ConsPlusNormal"/>
            </w:pPr>
            <w:r>
              <w:t>- кукуруза консервированная</w:t>
            </w:r>
          </w:p>
        </w:tc>
      </w:tr>
      <w:tr w:rsidR="00000000">
        <w:tc>
          <w:tcPr>
            <w:tcW w:w="510" w:type="dxa"/>
          </w:tcPr>
          <w:p w:rsidR="00000000" w:rsidRDefault="009E1CB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159" w:type="dxa"/>
          </w:tcPr>
          <w:p w:rsidR="00000000" w:rsidRDefault="009E1CBA">
            <w:pPr>
              <w:pStyle w:val="ConsPlusNormal"/>
            </w:pPr>
            <w:r>
              <w:t>Соки фруктовые</w:t>
            </w:r>
          </w:p>
        </w:tc>
      </w:tr>
      <w:tr w:rsidR="00000000">
        <w:tc>
          <w:tcPr>
            <w:tcW w:w="510" w:type="dxa"/>
          </w:tcPr>
          <w:p w:rsidR="00000000" w:rsidRDefault="009E1CBA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5159" w:type="dxa"/>
          </w:tcPr>
          <w:p w:rsidR="00000000" w:rsidRDefault="009E1CBA">
            <w:pPr>
              <w:pStyle w:val="ConsPlusNormal"/>
            </w:pPr>
            <w:r>
              <w:t>Фрукты сухие и свежие</w:t>
            </w:r>
          </w:p>
        </w:tc>
      </w:tr>
      <w:tr w:rsidR="00000000">
        <w:tc>
          <w:tcPr>
            <w:tcW w:w="510" w:type="dxa"/>
          </w:tcPr>
          <w:p w:rsidR="00000000" w:rsidRDefault="009E1CB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159" w:type="dxa"/>
          </w:tcPr>
          <w:p w:rsidR="00000000" w:rsidRDefault="009E1CBA">
            <w:pPr>
              <w:pStyle w:val="ConsPlusNormal"/>
            </w:pPr>
            <w:r>
              <w:t>Сахар</w:t>
            </w:r>
          </w:p>
        </w:tc>
      </w:tr>
      <w:tr w:rsidR="00000000">
        <w:tc>
          <w:tcPr>
            <w:tcW w:w="510" w:type="dxa"/>
          </w:tcPr>
          <w:p w:rsidR="00000000" w:rsidRDefault="009E1CB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159" w:type="dxa"/>
          </w:tcPr>
          <w:p w:rsidR="00000000" w:rsidRDefault="009E1CBA">
            <w:pPr>
              <w:pStyle w:val="ConsPlusNormal"/>
            </w:pPr>
            <w:r>
              <w:t>Кондитерские изделия</w:t>
            </w:r>
          </w:p>
        </w:tc>
      </w:tr>
      <w:tr w:rsidR="00000000">
        <w:tc>
          <w:tcPr>
            <w:tcW w:w="510" w:type="dxa"/>
          </w:tcPr>
          <w:p w:rsidR="00000000" w:rsidRDefault="009E1CB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159" w:type="dxa"/>
          </w:tcPr>
          <w:p w:rsidR="00000000" w:rsidRDefault="009E1CBA">
            <w:pPr>
              <w:pStyle w:val="ConsPlusNormal"/>
            </w:pPr>
            <w:r>
              <w:t>Кофейный напиток</w:t>
            </w:r>
          </w:p>
        </w:tc>
      </w:tr>
      <w:tr w:rsidR="00000000">
        <w:tc>
          <w:tcPr>
            <w:tcW w:w="510" w:type="dxa"/>
          </w:tcPr>
          <w:p w:rsidR="00000000" w:rsidRDefault="009E1CB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159" w:type="dxa"/>
          </w:tcPr>
          <w:p w:rsidR="00000000" w:rsidRDefault="009E1CBA">
            <w:pPr>
              <w:pStyle w:val="ConsPlusNormal"/>
            </w:pPr>
            <w:r>
              <w:t>Какао</w:t>
            </w:r>
          </w:p>
        </w:tc>
      </w:tr>
      <w:tr w:rsidR="00000000">
        <w:tc>
          <w:tcPr>
            <w:tcW w:w="510" w:type="dxa"/>
          </w:tcPr>
          <w:p w:rsidR="00000000" w:rsidRDefault="009E1CB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159" w:type="dxa"/>
          </w:tcPr>
          <w:p w:rsidR="00000000" w:rsidRDefault="009E1CBA">
            <w:pPr>
              <w:pStyle w:val="ConsPlusNormal"/>
            </w:pPr>
            <w:r>
              <w:t>Чай</w:t>
            </w:r>
          </w:p>
        </w:tc>
      </w:tr>
      <w:tr w:rsidR="00000000">
        <w:tc>
          <w:tcPr>
            <w:tcW w:w="510" w:type="dxa"/>
          </w:tcPr>
          <w:p w:rsidR="00000000" w:rsidRDefault="009E1CB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159" w:type="dxa"/>
          </w:tcPr>
          <w:p w:rsidR="00000000" w:rsidRDefault="009E1CBA">
            <w:pPr>
              <w:pStyle w:val="ConsPlusNormal"/>
            </w:pPr>
            <w:r>
              <w:t>Мясо говядина (консервы мясные)</w:t>
            </w:r>
          </w:p>
        </w:tc>
      </w:tr>
      <w:tr w:rsidR="00000000">
        <w:tc>
          <w:tcPr>
            <w:tcW w:w="510" w:type="dxa"/>
          </w:tcPr>
          <w:p w:rsidR="00000000" w:rsidRDefault="009E1CB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159" w:type="dxa"/>
          </w:tcPr>
          <w:p w:rsidR="00000000" w:rsidRDefault="009E1CBA">
            <w:pPr>
              <w:pStyle w:val="ConsPlusNormal"/>
            </w:pPr>
            <w:r>
              <w:t>Мясо куры (консервы куриные)</w:t>
            </w:r>
          </w:p>
        </w:tc>
      </w:tr>
      <w:tr w:rsidR="00000000">
        <w:tc>
          <w:tcPr>
            <w:tcW w:w="510" w:type="dxa"/>
          </w:tcPr>
          <w:p w:rsidR="00000000" w:rsidRDefault="009E1CB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159" w:type="dxa"/>
          </w:tcPr>
          <w:p w:rsidR="00000000" w:rsidRDefault="009E1CBA">
            <w:pPr>
              <w:pStyle w:val="ConsPlusNormal"/>
            </w:pPr>
            <w:r>
              <w:t>Рыба (консервы рыбные - сельдь)</w:t>
            </w:r>
          </w:p>
        </w:tc>
      </w:tr>
      <w:tr w:rsidR="00000000">
        <w:tc>
          <w:tcPr>
            <w:tcW w:w="510" w:type="dxa"/>
          </w:tcPr>
          <w:p w:rsidR="00000000" w:rsidRDefault="009E1CB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159" w:type="dxa"/>
          </w:tcPr>
          <w:p w:rsidR="00000000" w:rsidRDefault="009E1CBA">
            <w:pPr>
              <w:pStyle w:val="ConsPlusNormal"/>
            </w:pPr>
            <w:r>
              <w:t>Масло сливочное</w:t>
            </w:r>
          </w:p>
        </w:tc>
      </w:tr>
      <w:tr w:rsidR="00000000">
        <w:tc>
          <w:tcPr>
            <w:tcW w:w="510" w:type="dxa"/>
          </w:tcPr>
          <w:p w:rsidR="00000000" w:rsidRDefault="009E1CB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159" w:type="dxa"/>
          </w:tcPr>
          <w:p w:rsidR="00000000" w:rsidRDefault="009E1CBA">
            <w:pPr>
              <w:pStyle w:val="ConsPlusNormal"/>
            </w:pPr>
            <w:r>
              <w:t>Масло растительное</w:t>
            </w:r>
          </w:p>
        </w:tc>
      </w:tr>
      <w:tr w:rsidR="00000000">
        <w:tc>
          <w:tcPr>
            <w:tcW w:w="510" w:type="dxa"/>
          </w:tcPr>
          <w:p w:rsidR="00000000" w:rsidRDefault="009E1CB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159" w:type="dxa"/>
          </w:tcPr>
          <w:p w:rsidR="00000000" w:rsidRDefault="009E1CBA">
            <w:pPr>
              <w:pStyle w:val="ConsPlusNormal"/>
            </w:pPr>
            <w:r>
              <w:t>Соль</w:t>
            </w:r>
          </w:p>
        </w:tc>
      </w:tr>
      <w:tr w:rsidR="00000000">
        <w:tc>
          <w:tcPr>
            <w:tcW w:w="510" w:type="dxa"/>
          </w:tcPr>
          <w:p w:rsidR="00000000" w:rsidRDefault="009E1CB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159" w:type="dxa"/>
          </w:tcPr>
          <w:p w:rsidR="00000000" w:rsidRDefault="009E1CBA">
            <w:pPr>
              <w:pStyle w:val="ConsPlusNormal"/>
            </w:pPr>
            <w:r>
              <w:t>Повидло</w:t>
            </w:r>
          </w:p>
        </w:tc>
      </w:tr>
      <w:tr w:rsidR="00000000">
        <w:tc>
          <w:tcPr>
            <w:tcW w:w="510" w:type="dxa"/>
          </w:tcPr>
          <w:p w:rsidR="00000000" w:rsidRDefault="009E1CB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159" w:type="dxa"/>
          </w:tcPr>
          <w:p w:rsidR="00000000" w:rsidRDefault="009E1CBA">
            <w:pPr>
              <w:pStyle w:val="ConsPlusNormal"/>
            </w:pPr>
            <w:r>
              <w:t>Паста томатная</w:t>
            </w:r>
          </w:p>
        </w:tc>
      </w:tr>
      <w:tr w:rsidR="00000000">
        <w:tc>
          <w:tcPr>
            <w:tcW w:w="510" w:type="dxa"/>
          </w:tcPr>
          <w:p w:rsidR="00000000" w:rsidRDefault="009E1CB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159" w:type="dxa"/>
          </w:tcPr>
          <w:p w:rsidR="00000000" w:rsidRDefault="009E1CBA">
            <w:pPr>
              <w:pStyle w:val="ConsPlusNormal"/>
            </w:pPr>
            <w:r>
              <w:t>Икра кабачковая</w:t>
            </w:r>
          </w:p>
        </w:tc>
      </w:tr>
      <w:tr w:rsidR="00000000">
        <w:tc>
          <w:tcPr>
            <w:tcW w:w="510" w:type="dxa"/>
          </w:tcPr>
          <w:p w:rsidR="00000000" w:rsidRDefault="009E1CB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159" w:type="dxa"/>
          </w:tcPr>
          <w:p w:rsidR="00000000" w:rsidRDefault="009E1CBA">
            <w:pPr>
              <w:pStyle w:val="ConsPlusNormal"/>
            </w:pPr>
            <w:r>
              <w:t>Овощи свежие и консервированные без уксуса</w:t>
            </w:r>
          </w:p>
        </w:tc>
      </w:tr>
    </w:tbl>
    <w:p w:rsidR="00000000" w:rsidRDefault="009E1CBA">
      <w:pPr>
        <w:pStyle w:val="ConsPlusNormal"/>
        <w:jc w:val="both"/>
      </w:pPr>
    </w:p>
    <w:p w:rsidR="00000000" w:rsidRDefault="009E1CBA">
      <w:pPr>
        <w:pStyle w:val="ConsPlusNormal"/>
        <w:jc w:val="both"/>
      </w:pPr>
    </w:p>
    <w:p w:rsidR="00000000" w:rsidRDefault="009E1CBA">
      <w:pPr>
        <w:pStyle w:val="ConsPlusNormal"/>
        <w:jc w:val="both"/>
      </w:pPr>
    </w:p>
    <w:p w:rsidR="00000000" w:rsidRDefault="009E1CBA">
      <w:pPr>
        <w:pStyle w:val="ConsPlusNormal"/>
        <w:jc w:val="both"/>
      </w:pPr>
    </w:p>
    <w:p w:rsidR="00000000" w:rsidRDefault="009E1CBA">
      <w:pPr>
        <w:pStyle w:val="ConsPlusNormal"/>
        <w:jc w:val="both"/>
      </w:pPr>
    </w:p>
    <w:p w:rsidR="00000000" w:rsidRDefault="009E1CBA">
      <w:pPr>
        <w:pStyle w:val="ConsPlusNormal"/>
        <w:jc w:val="right"/>
        <w:outlineLvl w:val="1"/>
      </w:pPr>
      <w:r>
        <w:t>Приложение N 2</w:t>
      </w:r>
    </w:p>
    <w:p w:rsidR="00000000" w:rsidRDefault="009E1CBA">
      <w:pPr>
        <w:pStyle w:val="ConsPlusNormal"/>
        <w:jc w:val="right"/>
      </w:pPr>
      <w:r>
        <w:t>к Порядку</w:t>
      </w:r>
    </w:p>
    <w:p w:rsidR="00000000" w:rsidRDefault="009E1CBA">
      <w:pPr>
        <w:pStyle w:val="ConsPlusNormal"/>
        <w:jc w:val="both"/>
      </w:pPr>
    </w:p>
    <w:p w:rsidR="00000000" w:rsidRDefault="009E1CBA">
      <w:pPr>
        <w:pStyle w:val="ConsPlusTitle"/>
        <w:jc w:val="center"/>
      </w:pPr>
      <w:bookmarkStart w:id="6" w:name="Par158"/>
      <w:bookmarkEnd w:id="6"/>
      <w:r>
        <w:t>ПЕРЕЧЕНЬ</w:t>
      </w:r>
    </w:p>
    <w:p w:rsidR="00000000" w:rsidRDefault="009E1CBA">
      <w:pPr>
        <w:pStyle w:val="ConsPlusTitle"/>
        <w:jc w:val="center"/>
      </w:pPr>
      <w:r>
        <w:t>ПРОДУКТОВ, КОТОРЫЕ НЕ ДОПУСКАЮТСЯ</w:t>
      </w:r>
    </w:p>
    <w:p w:rsidR="00000000" w:rsidRDefault="009E1CBA">
      <w:pPr>
        <w:pStyle w:val="ConsPlusTitle"/>
        <w:jc w:val="center"/>
      </w:pPr>
      <w:r>
        <w:t>ДЛЯ РЕАЛИЗАЦИИ В ОРГАНИЗАЦИЯХ ОБЩЕСТВЕННОГО ПИТАНИЯ</w:t>
      </w:r>
    </w:p>
    <w:p w:rsidR="00000000" w:rsidRDefault="009E1CBA">
      <w:pPr>
        <w:pStyle w:val="ConsPlusTitle"/>
        <w:jc w:val="center"/>
      </w:pPr>
      <w:r>
        <w:t>ОБРАЗОВАТЕЛЬНЫХ УЧРЕЖДЕНИЙ (В СООТВЕТСТВИИ С ПРИЛОЖЕНИЕМ 7</w:t>
      </w:r>
    </w:p>
    <w:p w:rsidR="00000000" w:rsidRDefault="009E1CBA">
      <w:pPr>
        <w:pStyle w:val="ConsPlusTitle"/>
        <w:jc w:val="center"/>
      </w:pPr>
      <w:r>
        <w:t>К САНПИН 2.4.5.2409-08)</w:t>
      </w:r>
    </w:p>
    <w:p w:rsidR="00000000" w:rsidRDefault="009E1CBA">
      <w:pPr>
        <w:pStyle w:val="ConsPlusNormal"/>
        <w:jc w:val="both"/>
      </w:pPr>
    </w:p>
    <w:p w:rsidR="00000000" w:rsidRDefault="009E1CBA">
      <w:pPr>
        <w:pStyle w:val="ConsPlusNormal"/>
        <w:ind w:firstLine="540"/>
        <w:jc w:val="both"/>
      </w:pPr>
      <w:r>
        <w:t>1. Пищевые продукты с истекшими сроками годности и признаками недоброкачественности.</w:t>
      </w:r>
    </w:p>
    <w:p w:rsidR="00000000" w:rsidRDefault="009E1CBA">
      <w:pPr>
        <w:pStyle w:val="ConsPlusNormal"/>
        <w:spacing w:before="200"/>
        <w:ind w:firstLine="540"/>
        <w:jc w:val="both"/>
      </w:pPr>
      <w:r>
        <w:t>2. Плодоовощная продукция с признаками порчи.</w:t>
      </w:r>
    </w:p>
    <w:p w:rsidR="00000000" w:rsidRDefault="009E1CBA">
      <w:pPr>
        <w:pStyle w:val="ConsPlusNormal"/>
        <w:spacing w:before="200"/>
        <w:ind w:firstLine="540"/>
        <w:jc w:val="both"/>
      </w:pPr>
      <w:r>
        <w:t xml:space="preserve">3. Мясо, субпродукты всех видов сельскохозяйственных животных, рыба, сельскохозяйственная птица, не </w:t>
      </w:r>
      <w:r>
        <w:t>прошедшие ветеринарный контроль.</w:t>
      </w:r>
    </w:p>
    <w:p w:rsidR="00000000" w:rsidRDefault="009E1CBA">
      <w:pPr>
        <w:pStyle w:val="ConsPlusNormal"/>
        <w:spacing w:before="200"/>
        <w:ind w:firstLine="540"/>
        <w:jc w:val="both"/>
      </w:pPr>
      <w:r>
        <w:t>4. Субпродукты, кроме печени, языка, сердца.</w:t>
      </w:r>
    </w:p>
    <w:p w:rsidR="00000000" w:rsidRDefault="009E1CBA">
      <w:pPr>
        <w:pStyle w:val="ConsPlusNormal"/>
        <w:spacing w:before="200"/>
        <w:ind w:firstLine="540"/>
        <w:jc w:val="both"/>
      </w:pPr>
      <w:r>
        <w:t>5. Непотрошеная птица.</w:t>
      </w:r>
    </w:p>
    <w:p w:rsidR="00000000" w:rsidRDefault="009E1CBA">
      <w:pPr>
        <w:pStyle w:val="ConsPlusNormal"/>
        <w:spacing w:before="200"/>
        <w:ind w:firstLine="540"/>
        <w:jc w:val="both"/>
      </w:pPr>
      <w:r>
        <w:t>6. Мясо диких животных.</w:t>
      </w:r>
    </w:p>
    <w:p w:rsidR="00000000" w:rsidRDefault="009E1CBA">
      <w:pPr>
        <w:pStyle w:val="ConsPlusNormal"/>
        <w:spacing w:before="200"/>
        <w:ind w:firstLine="540"/>
        <w:jc w:val="both"/>
      </w:pPr>
      <w:r>
        <w:lastRenderedPageBreak/>
        <w:t>7. Яйца и мясо водоплавающих птиц.</w:t>
      </w:r>
    </w:p>
    <w:p w:rsidR="00000000" w:rsidRDefault="009E1CBA">
      <w:pPr>
        <w:pStyle w:val="ConsPlusNormal"/>
        <w:spacing w:before="200"/>
        <w:ind w:firstLine="540"/>
        <w:jc w:val="both"/>
      </w:pPr>
      <w:r>
        <w:t>8. Яйца с загрязненной скорлупой, с насечкой, "тек", "бой", а также яйца из хозяйств, неблагопол</w:t>
      </w:r>
      <w:r>
        <w:t>учных по сальмонеллезам.</w:t>
      </w:r>
    </w:p>
    <w:p w:rsidR="00000000" w:rsidRDefault="009E1CBA">
      <w:pPr>
        <w:pStyle w:val="ConsPlusNormal"/>
        <w:spacing w:before="200"/>
        <w:ind w:firstLine="540"/>
        <w:jc w:val="both"/>
      </w:pPr>
      <w:r>
        <w:t>9. Консервы с нарушением герметичности банок, бомбажные, "хлопуши", банки с ржавчиной, деформированные, без этикеток.</w:t>
      </w:r>
    </w:p>
    <w:p w:rsidR="00000000" w:rsidRDefault="009E1CBA">
      <w:pPr>
        <w:pStyle w:val="ConsPlusNormal"/>
        <w:spacing w:before="200"/>
        <w:ind w:firstLine="540"/>
        <w:jc w:val="both"/>
      </w:pPr>
      <w:r>
        <w:t>10. Крупа, мука, сухофрукты и другие продукты, загрязненные различными примесями или зараженные амбарными вредите</w:t>
      </w:r>
      <w:r>
        <w:t>лями.</w:t>
      </w:r>
    </w:p>
    <w:p w:rsidR="00000000" w:rsidRDefault="009E1CBA">
      <w:pPr>
        <w:pStyle w:val="ConsPlusNormal"/>
        <w:spacing w:before="200"/>
        <w:ind w:firstLine="540"/>
        <w:jc w:val="both"/>
      </w:pPr>
      <w:r>
        <w:t>11. Любые пищевые продукты домашнего (не промышленного) изготовления.</w:t>
      </w:r>
    </w:p>
    <w:p w:rsidR="00000000" w:rsidRDefault="009E1CBA">
      <w:pPr>
        <w:pStyle w:val="ConsPlusNormal"/>
        <w:spacing w:before="200"/>
        <w:ind w:firstLine="540"/>
        <w:jc w:val="both"/>
      </w:pPr>
      <w:r>
        <w:t>12. Кремовые кондитерские изделия (пирожные и торты).</w:t>
      </w:r>
    </w:p>
    <w:p w:rsidR="00000000" w:rsidRDefault="009E1CBA">
      <w:pPr>
        <w:pStyle w:val="ConsPlusNormal"/>
        <w:spacing w:before="200"/>
        <w:ind w:firstLine="540"/>
        <w:jc w:val="both"/>
      </w:pPr>
      <w:r>
        <w:t>13. Зельцы, изделия из мясной обрези, диафрагмы; рулеты из мякоти голов, кровяные и ливерные колбасы, паштеты и блинчики с мясом и с творогом.</w:t>
      </w:r>
    </w:p>
    <w:p w:rsidR="00000000" w:rsidRDefault="009E1CBA">
      <w:pPr>
        <w:pStyle w:val="ConsPlusNormal"/>
        <w:spacing w:before="200"/>
        <w:ind w:firstLine="540"/>
        <w:jc w:val="both"/>
      </w:pPr>
      <w:r>
        <w:t>14. Творог из непастеризованного молока, фляжный творог, фляжная сметана без термической обработки.</w:t>
      </w:r>
    </w:p>
    <w:p w:rsidR="00000000" w:rsidRDefault="009E1CBA">
      <w:pPr>
        <w:pStyle w:val="ConsPlusNormal"/>
        <w:spacing w:before="200"/>
        <w:ind w:firstLine="540"/>
        <w:jc w:val="both"/>
      </w:pPr>
      <w:r>
        <w:t>15. Простоква</w:t>
      </w:r>
      <w:r>
        <w:t>ша "самоквас".</w:t>
      </w:r>
    </w:p>
    <w:p w:rsidR="00000000" w:rsidRDefault="009E1CBA">
      <w:pPr>
        <w:pStyle w:val="ConsPlusNormal"/>
        <w:spacing w:before="200"/>
        <w:ind w:firstLine="540"/>
        <w:jc w:val="both"/>
      </w:pPr>
      <w:r>
        <w:t>16. Грибы и продукты (кулинарные изделия), из них приготовленные.</w:t>
      </w:r>
    </w:p>
    <w:p w:rsidR="00000000" w:rsidRDefault="009E1CBA">
      <w:pPr>
        <w:pStyle w:val="ConsPlusNormal"/>
        <w:spacing w:before="200"/>
        <w:ind w:firstLine="540"/>
        <w:jc w:val="both"/>
      </w:pPr>
      <w:r>
        <w:t>17. Квас.</w:t>
      </w:r>
    </w:p>
    <w:p w:rsidR="00000000" w:rsidRDefault="009E1CBA">
      <w:pPr>
        <w:pStyle w:val="ConsPlusNormal"/>
        <w:spacing w:before="200"/>
        <w:ind w:firstLine="540"/>
        <w:jc w:val="both"/>
      </w:pPr>
      <w:r>
        <w:t>18. Молоко и молочные продукты из хозяйств, неблагополучных по заболеваемости сельскохозяйственных животных, а также не прошедшие первичную обработку и пастеризацию.</w:t>
      </w:r>
    </w:p>
    <w:p w:rsidR="00000000" w:rsidRDefault="009E1CBA">
      <w:pPr>
        <w:pStyle w:val="ConsPlusNormal"/>
        <w:spacing w:before="200"/>
        <w:ind w:firstLine="540"/>
        <w:jc w:val="both"/>
      </w:pPr>
      <w:r>
        <w:t>19. Сырокопченые мясные гастрономические изделия и колбасы.</w:t>
      </w:r>
    </w:p>
    <w:p w:rsidR="00000000" w:rsidRDefault="009E1CBA">
      <w:pPr>
        <w:pStyle w:val="ConsPlusNormal"/>
        <w:spacing w:before="200"/>
        <w:ind w:firstLine="540"/>
        <w:jc w:val="both"/>
      </w:pPr>
      <w:r>
        <w:t>20. Пищевые продукты, не предусмотренные приложением N 9.</w:t>
      </w:r>
    </w:p>
    <w:p w:rsidR="00000000" w:rsidRDefault="009E1CBA">
      <w:pPr>
        <w:pStyle w:val="ConsPlusNormal"/>
        <w:spacing w:before="200"/>
        <w:ind w:firstLine="540"/>
        <w:jc w:val="both"/>
      </w:pPr>
      <w:r>
        <w:t>21. Уксус, горчица, хрен, перец острый (красный, черный) и другие острые (жгучие) приправы.</w:t>
      </w:r>
    </w:p>
    <w:p w:rsidR="00000000" w:rsidRDefault="009E1CBA">
      <w:pPr>
        <w:pStyle w:val="ConsPlusNormal"/>
        <w:spacing w:before="200"/>
        <w:ind w:firstLine="540"/>
        <w:jc w:val="both"/>
      </w:pPr>
      <w:r>
        <w:t>22. Острые соусы, кетчупы, майонез, закусочны</w:t>
      </w:r>
      <w:r>
        <w:t>е консервы, маринованные овощи и фрукты.</w:t>
      </w:r>
    </w:p>
    <w:p w:rsidR="00000000" w:rsidRDefault="009E1CBA">
      <w:pPr>
        <w:pStyle w:val="ConsPlusNormal"/>
        <w:spacing w:before="200"/>
        <w:ind w:firstLine="540"/>
        <w:jc w:val="both"/>
      </w:pPr>
      <w:r>
        <w:t>23. Кофе натуральный; тонизирующие, в том числе энергетические, напитки, алкоголь.</w:t>
      </w:r>
    </w:p>
    <w:p w:rsidR="00000000" w:rsidRDefault="009E1CBA">
      <w:pPr>
        <w:pStyle w:val="ConsPlusNormal"/>
        <w:spacing w:before="200"/>
        <w:ind w:firstLine="540"/>
        <w:jc w:val="both"/>
      </w:pPr>
      <w:r>
        <w:t>24. Кулинарные жиры, свиное или баранье сало, маргарин и другие гидрогенизированные жиры.</w:t>
      </w:r>
    </w:p>
    <w:p w:rsidR="00000000" w:rsidRDefault="009E1CBA">
      <w:pPr>
        <w:pStyle w:val="ConsPlusNormal"/>
        <w:spacing w:before="200"/>
        <w:ind w:firstLine="540"/>
        <w:jc w:val="both"/>
      </w:pPr>
      <w:r>
        <w:t>25. Ядро абрикосовой косточки, арахиса.</w:t>
      </w:r>
    </w:p>
    <w:p w:rsidR="00000000" w:rsidRDefault="009E1CBA">
      <w:pPr>
        <w:pStyle w:val="ConsPlusNormal"/>
        <w:spacing w:before="200"/>
        <w:ind w:firstLine="540"/>
        <w:jc w:val="both"/>
      </w:pPr>
      <w:r>
        <w:t>26</w:t>
      </w:r>
      <w:r>
        <w:t>. Газированные напитки.</w:t>
      </w:r>
    </w:p>
    <w:p w:rsidR="00000000" w:rsidRDefault="009E1CBA">
      <w:pPr>
        <w:pStyle w:val="ConsPlusNormal"/>
        <w:spacing w:before="200"/>
        <w:ind w:firstLine="540"/>
        <w:jc w:val="both"/>
      </w:pPr>
      <w:r>
        <w:t>27. Молочные продукты и мороженое на основе растительных жиров.</w:t>
      </w:r>
    </w:p>
    <w:p w:rsidR="00000000" w:rsidRDefault="009E1CBA">
      <w:pPr>
        <w:pStyle w:val="ConsPlusNormal"/>
        <w:spacing w:before="200"/>
        <w:ind w:firstLine="540"/>
        <w:jc w:val="both"/>
      </w:pPr>
      <w:r>
        <w:t>28. Жевательная резинка.</w:t>
      </w:r>
    </w:p>
    <w:p w:rsidR="00000000" w:rsidRDefault="009E1CBA">
      <w:pPr>
        <w:pStyle w:val="ConsPlusNormal"/>
        <w:spacing w:before="200"/>
        <w:ind w:firstLine="540"/>
        <w:jc w:val="both"/>
      </w:pPr>
      <w:r>
        <w:t>29. Кумыс и другие кисломолочные продукты с содержанием этанола (более 0,5%).</w:t>
      </w:r>
    </w:p>
    <w:p w:rsidR="00000000" w:rsidRDefault="009E1CBA">
      <w:pPr>
        <w:pStyle w:val="ConsPlusNormal"/>
        <w:spacing w:before="200"/>
        <w:ind w:firstLine="540"/>
        <w:jc w:val="both"/>
      </w:pPr>
      <w:r>
        <w:t>30. Карамель, в том числе леденцовая.</w:t>
      </w:r>
    </w:p>
    <w:p w:rsidR="00000000" w:rsidRDefault="009E1CBA">
      <w:pPr>
        <w:pStyle w:val="ConsPlusNormal"/>
        <w:spacing w:before="200"/>
        <w:ind w:firstLine="540"/>
        <w:jc w:val="both"/>
      </w:pPr>
      <w:r>
        <w:t>31. Закусочные консервы.</w:t>
      </w:r>
    </w:p>
    <w:p w:rsidR="00000000" w:rsidRDefault="009E1CBA">
      <w:pPr>
        <w:pStyle w:val="ConsPlusNormal"/>
        <w:jc w:val="both"/>
      </w:pPr>
    </w:p>
    <w:p w:rsidR="00000000" w:rsidRDefault="009E1CBA">
      <w:pPr>
        <w:pStyle w:val="ConsPlusNormal"/>
        <w:jc w:val="both"/>
      </w:pPr>
    </w:p>
    <w:p w:rsidR="00000000" w:rsidRDefault="009E1C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6"/>
      <w:footerReference w:type="default" r:id="rId1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9E1CBA">
      <w:pPr>
        <w:spacing w:after="0" w:line="240" w:lineRule="auto"/>
      </w:pPr>
      <w:r>
        <w:separator/>
      </w:r>
    </w:p>
  </w:endnote>
  <w:endnote w:type="continuationSeparator" w:id="1">
    <w:p w:rsidR="00000000" w:rsidRDefault="009E1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E1CB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3359"/>
      <w:gridCol w:w="3569"/>
      <w:gridCol w:w="335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E1CBA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E1CBA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E1CBA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7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7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9E1CBA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9E1CBA">
      <w:pPr>
        <w:spacing w:after="0" w:line="240" w:lineRule="auto"/>
      </w:pPr>
      <w:r>
        <w:separator/>
      </w:r>
    </w:p>
  </w:footnote>
  <w:footnote w:type="continuationSeparator" w:id="1">
    <w:p w:rsidR="00000000" w:rsidRDefault="009E1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E1CBA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образования Кировской области от 17.05.2018 N 5-742</w:t>
          </w:r>
          <w:r>
            <w:rPr>
              <w:rFonts w:ascii="Tahoma" w:hAnsi="Tahoma" w:cs="Tahoma"/>
              <w:sz w:val="16"/>
              <w:szCs w:val="16"/>
            </w:rPr>
            <w:br/>
            <w:t>"О предоставлении бесплатного двухразового питан...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E1CBA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30.08.2019</w:t>
          </w:r>
        </w:p>
      </w:tc>
    </w:tr>
  </w:tbl>
  <w:p w:rsidR="00000000" w:rsidRDefault="009E1CB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E1CB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9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24653"/>
    <w:rsid w:val="009E1CBA"/>
    <w:rsid w:val="00D24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822D041A14309EE190CBE59684C093438AA92C3C1C9F62CC17AE5F073EBBD136B488DC0C5B52CBB4AB9C195F711FOCN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822D041A14309EE190CBE59684C0934388A32A3A169A62CC17AE5F073EBBD136B488DC0C5B52CBB4AB9C195F711FOCN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22D041A14309EE190CBFB9B92ACCF4A8BAA76371E9C6C9843F2595061EBD763E6C882551B16D8B5A3821A5878FEEE9F968B82A4DFAABB6D61187F5519OFN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22D041A14309EE190CBFB9B92ACCF4A8BAA76371E9E619C4DFA595061EBD763E6C88255091680B9A082055F78EBB8CED31DO7N" TargetMode="External"/><Relationship Id="rId10" Type="http://schemas.openxmlformats.org/officeDocument/2006/relationships/hyperlink" Target="consultantplus://offline/ref=822D041A14309EE190CBE59684C0934388A2283B189B62CC17AE5F073EBBD136A68884005853D5B0A7894F0E34A0B7CDD2C08FAFC1B6BB6417O6N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22D041A14309EE190CBFB9B92ACCF4A8BAA76371E9C6C9843F2595061EBD763E6C882551B16D8B5A3821A5878FEEE9F968B82A4DFAABB6D61187F5519OFN" TargetMode="External"/><Relationship Id="rId14" Type="http://schemas.openxmlformats.org/officeDocument/2006/relationships/hyperlink" Target="consultantplus://offline/ref=822D041A14309EE190CBE59684C093438CA92D391F943FC61FF7530539B48E33A1998402584CD5BCBD801B5E17O9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2896</Words>
  <Characters>16513</Characters>
  <Application>Microsoft Office Word</Application>
  <DocSecurity>2</DocSecurity>
  <Lines>137</Lines>
  <Paragraphs>38</Paragraphs>
  <ScaleCrop>false</ScaleCrop>
  <Company>КонсультантПлюс Версия 4018.00.62</Company>
  <LinksUpToDate>false</LinksUpToDate>
  <CharactersWithSpaces>19371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Кировской области от 17.05.2018 N 5-742"О предоставлении бесплатного двухразового питания обучающимся с ограниченными возможностями здоровья, получающим образование на дому"(вместе с "Порядком предоставления бесплатного дву</dc:title>
  <dc:subject/>
  <dc:creator>ysy</dc:creator>
  <cp:keywords/>
  <dc:description/>
  <cp:lastModifiedBy>ysy</cp:lastModifiedBy>
  <cp:revision>2</cp:revision>
  <dcterms:created xsi:type="dcterms:W3CDTF">2019-09-09T17:26:00Z</dcterms:created>
  <dcterms:modified xsi:type="dcterms:W3CDTF">2019-09-09T17:26:00Z</dcterms:modified>
</cp:coreProperties>
</file>